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0C73" w14:textId="77777777" w:rsidR="00986F3C" w:rsidRPr="003F2237" w:rsidRDefault="00E14232" w:rsidP="6B917072">
      <w:pPr>
        <w:ind w:left="4536"/>
        <w:jc w:val="right"/>
        <w:rPr>
          <w:rFonts w:ascii="Arial" w:eastAsia="Helvetica" w:hAnsi="Arial" w:cs="Arial"/>
          <w:sz w:val="20"/>
          <w:szCs w:val="20"/>
        </w:rPr>
      </w:pPr>
      <w:r w:rsidRPr="003F2237">
        <w:rPr>
          <w:rFonts w:ascii="Arial" w:hAnsi="Arial" w:cs="Arial"/>
          <w:sz w:val="20"/>
          <w:szCs w:val="20"/>
        </w:rPr>
        <w:tab/>
      </w:r>
      <w:r w:rsidRPr="003F2237">
        <w:rPr>
          <w:rFonts w:ascii="Arial" w:hAnsi="Arial" w:cs="Arial"/>
          <w:sz w:val="20"/>
          <w:szCs w:val="20"/>
        </w:rPr>
        <w:tab/>
      </w:r>
      <w:r w:rsidRPr="003F2237">
        <w:rPr>
          <w:rFonts w:ascii="Arial" w:hAnsi="Arial" w:cs="Arial"/>
          <w:sz w:val="20"/>
          <w:szCs w:val="20"/>
        </w:rPr>
        <w:tab/>
      </w:r>
      <w:r w:rsidRPr="003F2237">
        <w:rPr>
          <w:rFonts w:ascii="Arial" w:hAnsi="Arial" w:cs="Arial"/>
          <w:sz w:val="20"/>
          <w:szCs w:val="20"/>
        </w:rPr>
        <w:tab/>
      </w:r>
      <w:r w:rsidRPr="003F2237">
        <w:rPr>
          <w:rFonts w:ascii="Arial" w:hAnsi="Arial" w:cs="Arial"/>
          <w:sz w:val="20"/>
          <w:szCs w:val="20"/>
        </w:rPr>
        <w:tab/>
      </w:r>
    </w:p>
    <w:p w14:paraId="24DB83BF" w14:textId="133B71D8" w:rsidR="00E14232" w:rsidRPr="003F2237" w:rsidRDefault="00E14232" w:rsidP="6B917072">
      <w:pPr>
        <w:ind w:left="4536"/>
        <w:jc w:val="center"/>
        <w:rPr>
          <w:rFonts w:ascii="Arial" w:eastAsia="Helvetica" w:hAnsi="Arial" w:cs="Arial"/>
          <w:sz w:val="20"/>
          <w:szCs w:val="20"/>
        </w:rPr>
      </w:pPr>
      <w:r w:rsidRPr="003F2237">
        <w:rPr>
          <w:rFonts w:ascii="Arial" w:hAnsi="Arial" w:cs="Arial"/>
          <w:sz w:val="20"/>
          <w:szCs w:val="20"/>
        </w:rPr>
        <w:tab/>
      </w:r>
      <w:r w:rsidRPr="003F2237">
        <w:rPr>
          <w:rFonts w:ascii="Arial" w:hAnsi="Arial" w:cs="Arial"/>
          <w:noProof/>
          <w:sz w:val="20"/>
          <w:szCs w:val="20"/>
          <w:lang w:val="en-GB"/>
        </w:rPr>
        <w:drawing>
          <wp:inline distT="0" distB="0" distL="0" distR="0" wp14:anchorId="25F37EAF" wp14:editId="094FB647">
            <wp:extent cx="1090295" cy="9144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0295" cy="914400"/>
                    </a:xfrm>
                    <a:prstGeom prst="rect">
                      <a:avLst/>
                    </a:prstGeom>
                    <a:noFill/>
                    <a:ln>
                      <a:noFill/>
                    </a:ln>
                  </pic:spPr>
                </pic:pic>
              </a:graphicData>
            </a:graphic>
          </wp:inline>
        </w:drawing>
      </w:r>
    </w:p>
    <w:p w14:paraId="1459F794" w14:textId="77777777" w:rsidR="00E14232" w:rsidRPr="003F2237" w:rsidRDefault="00E14232" w:rsidP="6B917072">
      <w:pPr>
        <w:jc w:val="center"/>
        <w:rPr>
          <w:rFonts w:ascii="Arial" w:eastAsia="Helvetica" w:hAnsi="Arial" w:cs="Arial"/>
          <w:sz w:val="20"/>
          <w:szCs w:val="20"/>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7938"/>
      </w:tblGrid>
      <w:tr w:rsidR="00333079" w:rsidRPr="003F2237" w14:paraId="7D09F3E0" w14:textId="77777777" w:rsidTr="00333079">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DB1B7"/>
            <w:hideMark/>
          </w:tcPr>
          <w:p w14:paraId="444DA895" w14:textId="07ED5A2E" w:rsidR="00333079" w:rsidRPr="003F2237" w:rsidRDefault="00333079" w:rsidP="6B917072">
            <w:pPr>
              <w:textAlignment w:val="baseline"/>
              <w:rPr>
                <w:rFonts w:ascii="Arial" w:eastAsia="Helvetica" w:hAnsi="Arial" w:cs="Arial"/>
                <w:b/>
                <w:bCs/>
                <w:color w:val="FFFFFF" w:themeColor="background1"/>
                <w:sz w:val="20"/>
                <w:szCs w:val="20"/>
              </w:rPr>
            </w:pPr>
            <w:r w:rsidRPr="003F2237">
              <w:rPr>
                <w:rFonts w:ascii="Arial" w:eastAsia="Helvetica" w:hAnsi="Arial" w:cs="Arial"/>
                <w:b/>
                <w:bCs/>
                <w:color w:val="FFFFFF" w:themeColor="background1"/>
                <w:sz w:val="20"/>
                <w:szCs w:val="20"/>
              </w:rPr>
              <w:t>Title: </w:t>
            </w:r>
          </w:p>
        </w:tc>
        <w:tc>
          <w:tcPr>
            <w:tcW w:w="7938" w:type="dxa"/>
            <w:tcBorders>
              <w:top w:val="single" w:sz="6" w:space="0" w:color="000000" w:themeColor="text1"/>
              <w:left w:val="nil"/>
              <w:bottom w:val="single" w:sz="6" w:space="0" w:color="000000" w:themeColor="text1"/>
              <w:right w:val="single" w:sz="6" w:space="0" w:color="000000" w:themeColor="text1"/>
            </w:tcBorders>
            <w:hideMark/>
          </w:tcPr>
          <w:p w14:paraId="77A5BA76" w14:textId="42A2518F" w:rsidR="00333079" w:rsidRPr="003F2237" w:rsidRDefault="00333079" w:rsidP="00FF599F">
            <w:pPr>
              <w:jc w:val="center"/>
              <w:textAlignment w:val="baseline"/>
              <w:rPr>
                <w:rFonts w:ascii="Arial" w:eastAsia="Helvetica" w:hAnsi="Arial" w:cs="Arial"/>
                <w:sz w:val="20"/>
                <w:szCs w:val="20"/>
              </w:rPr>
            </w:pPr>
            <w:r w:rsidRPr="003F2237">
              <w:rPr>
                <w:rFonts w:ascii="Arial" w:eastAsia="Helvetica" w:hAnsi="Arial" w:cs="Arial"/>
                <w:sz w:val="20"/>
                <w:szCs w:val="20"/>
              </w:rPr>
              <w:t>Trustee</w:t>
            </w:r>
          </w:p>
        </w:tc>
      </w:tr>
    </w:tbl>
    <w:p w14:paraId="18805B06" w14:textId="77777777" w:rsidR="00986F3C" w:rsidRPr="003F2237" w:rsidRDefault="00986F3C" w:rsidP="6B917072">
      <w:pPr>
        <w:pStyle w:val="Title"/>
        <w:jc w:val="left"/>
        <w:rPr>
          <w:rFonts w:ascii="Arial" w:eastAsia="Helvetica" w:hAnsi="Arial" w:cs="Arial"/>
          <w:b/>
          <w:bCs/>
          <w:sz w:val="20"/>
        </w:rPr>
      </w:pPr>
    </w:p>
    <w:p w14:paraId="7EDA03EE" w14:textId="5F42A27B" w:rsidR="005409E7" w:rsidRPr="003F2237" w:rsidRDefault="00C11831" w:rsidP="6B917072">
      <w:pPr>
        <w:pStyle w:val="Title"/>
        <w:rPr>
          <w:rFonts w:ascii="Arial" w:eastAsia="Helvetica" w:hAnsi="Arial" w:cs="Arial"/>
          <w:b/>
          <w:bCs/>
          <w:sz w:val="20"/>
        </w:rPr>
      </w:pPr>
      <w:proofErr w:type="spellStart"/>
      <w:r w:rsidRPr="003F2237">
        <w:rPr>
          <w:rFonts w:ascii="Arial" w:hAnsi="Arial" w:cs="Arial"/>
          <w:b/>
          <w:bCs/>
          <w:sz w:val="20"/>
        </w:rPr>
        <w:t>Mō</w:t>
      </w:r>
      <w:proofErr w:type="spellEnd"/>
      <w:r w:rsidRPr="003F2237">
        <w:rPr>
          <w:rFonts w:ascii="Arial" w:hAnsi="Arial" w:cs="Arial"/>
          <w:b/>
          <w:bCs/>
          <w:sz w:val="20"/>
        </w:rPr>
        <w:t xml:space="preserve"> Ngā Taonga |</w:t>
      </w:r>
      <w:r w:rsidRPr="393506CD">
        <w:rPr>
          <w:rFonts w:ascii="Arial" w:eastAsia="Helvetica" w:hAnsi="Arial" w:cs="Arial"/>
          <w:b/>
          <w:sz w:val="20"/>
        </w:rPr>
        <w:t xml:space="preserve"> </w:t>
      </w:r>
      <w:r w:rsidR="00986F3C" w:rsidRPr="003F2237">
        <w:rPr>
          <w:rFonts w:ascii="Arial" w:eastAsia="Helvetica" w:hAnsi="Arial" w:cs="Arial"/>
          <w:b/>
          <w:bCs/>
          <w:sz w:val="20"/>
        </w:rPr>
        <w:t xml:space="preserve">About Ngā Taonga Sound </w:t>
      </w:r>
      <w:r w:rsidRPr="003F2237">
        <w:rPr>
          <w:rFonts w:ascii="Arial" w:eastAsia="Helvetica" w:hAnsi="Arial" w:cs="Arial"/>
          <w:b/>
          <w:bCs/>
          <w:sz w:val="20"/>
        </w:rPr>
        <w:t>&amp;</w:t>
      </w:r>
      <w:r w:rsidR="00986F3C" w:rsidRPr="003F2237">
        <w:rPr>
          <w:rFonts w:ascii="Arial" w:eastAsia="Helvetica" w:hAnsi="Arial" w:cs="Arial"/>
          <w:b/>
          <w:bCs/>
          <w:sz w:val="20"/>
        </w:rPr>
        <w:t xml:space="preserve"> Vision</w:t>
      </w:r>
    </w:p>
    <w:p w14:paraId="0CD5BA40" w14:textId="77777777" w:rsidR="005409E7" w:rsidRPr="003F2237" w:rsidRDefault="005409E7" w:rsidP="6B917072">
      <w:pPr>
        <w:pStyle w:val="Title"/>
        <w:rPr>
          <w:rFonts w:ascii="Arial" w:eastAsia="Helvetica" w:hAnsi="Arial" w:cs="Arial"/>
          <w:b/>
          <w:bCs/>
          <w:sz w:val="20"/>
        </w:rPr>
      </w:pPr>
    </w:p>
    <w:p w14:paraId="14750E18" w14:textId="1A8978EF" w:rsidR="00113485" w:rsidRPr="003F2237" w:rsidRDefault="00113485" w:rsidP="001134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10"/>
        <w:rPr>
          <w:rFonts w:ascii="Arial" w:hAnsi="Arial" w:cs="Arial"/>
          <w:sz w:val="20"/>
          <w:szCs w:val="20"/>
        </w:rPr>
      </w:pPr>
      <w:r w:rsidRPr="003F2237">
        <w:rPr>
          <w:rFonts w:ascii="Arial" w:hAnsi="Arial" w:cs="Arial"/>
          <w:sz w:val="20"/>
          <w:szCs w:val="20"/>
        </w:rPr>
        <w:t xml:space="preserve">The New Zealand Archive of Film, Television and Sound Ngā Taonga </w:t>
      </w:r>
      <w:proofErr w:type="spellStart"/>
      <w:r w:rsidRPr="003F2237">
        <w:rPr>
          <w:rFonts w:ascii="Arial" w:hAnsi="Arial" w:cs="Arial"/>
          <w:sz w:val="20"/>
          <w:szCs w:val="20"/>
        </w:rPr>
        <w:t>Whitiāhua</w:t>
      </w:r>
      <w:proofErr w:type="spellEnd"/>
      <w:r w:rsidRPr="003F2237">
        <w:rPr>
          <w:rFonts w:ascii="Arial" w:hAnsi="Arial" w:cs="Arial"/>
          <w:sz w:val="20"/>
          <w:szCs w:val="20"/>
        </w:rPr>
        <w:t xml:space="preserve"> </w:t>
      </w:r>
      <w:r w:rsidR="4A542028" w:rsidRPr="003F2237">
        <w:rPr>
          <w:rFonts w:ascii="Arial" w:hAnsi="Arial" w:cs="Arial"/>
          <w:sz w:val="20"/>
          <w:szCs w:val="20"/>
        </w:rPr>
        <w:t>m</w:t>
      </w:r>
      <w:r w:rsidRPr="003F2237">
        <w:rPr>
          <w:rFonts w:ascii="Arial" w:hAnsi="Arial" w:cs="Arial"/>
          <w:sz w:val="20"/>
          <w:szCs w:val="20"/>
        </w:rPr>
        <w:t xml:space="preserve">e Ngā Taonga Kōrero (operating under the name Ngā Taonga Sound &amp; Vision) is an independent charitable trust overseen by a Board of Trustees representing film, television, radio, archival, Māori and community interests. </w:t>
      </w:r>
    </w:p>
    <w:p w14:paraId="69AA6989" w14:textId="77777777" w:rsidR="00113485" w:rsidRPr="003F2237" w:rsidRDefault="00113485" w:rsidP="001134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10"/>
        <w:rPr>
          <w:rFonts w:ascii="Arial" w:hAnsi="Arial" w:cs="Arial"/>
          <w:sz w:val="20"/>
          <w:szCs w:val="20"/>
        </w:rPr>
      </w:pPr>
    </w:p>
    <w:p w14:paraId="499F9D29" w14:textId="31C8A16A" w:rsidR="00113485" w:rsidRPr="003F2237" w:rsidRDefault="00113485" w:rsidP="001134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w:hAnsi="Arial" w:cs="Arial"/>
          <w:sz w:val="20"/>
          <w:szCs w:val="20"/>
        </w:rPr>
      </w:pPr>
      <w:r w:rsidRPr="003F2237">
        <w:rPr>
          <w:rFonts w:ascii="Arial" w:eastAsia="Helvetica" w:hAnsi="Arial" w:cs="Arial"/>
          <w:sz w:val="20"/>
          <w:szCs w:val="20"/>
        </w:rPr>
        <w:t xml:space="preserve">Ngā Taonga is New Zealand’s audiovisual archive. We save and cherish the stories, creativity and history of Aotearoa New Zealand in sound and moving images. With strong values of connection, conservation and commitment our purpose is to collect, preserve, care for and share Aotearoa New Zealand’s audiovisual taonga. Our kaupapa expresses our commitment to the principles of the </w:t>
      </w:r>
      <w:proofErr w:type="spellStart"/>
      <w:r w:rsidR="32148EFD" w:rsidRPr="003F2237">
        <w:rPr>
          <w:rFonts w:ascii="Arial" w:eastAsia="Helvetica" w:hAnsi="Arial" w:cs="Arial"/>
          <w:sz w:val="20"/>
          <w:szCs w:val="20"/>
        </w:rPr>
        <w:t>te</w:t>
      </w:r>
      <w:proofErr w:type="spellEnd"/>
      <w:r w:rsidR="32148EFD" w:rsidRPr="003F2237">
        <w:rPr>
          <w:rFonts w:ascii="Arial" w:eastAsia="Helvetica" w:hAnsi="Arial" w:cs="Arial"/>
          <w:sz w:val="20"/>
          <w:szCs w:val="20"/>
        </w:rPr>
        <w:t xml:space="preserve"> </w:t>
      </w:r>
      <w:proofErr w:type="spellStart"/>
      <w:r w:rsidR="32148EFD" w:rsidRPr="003F2237">
        <w:rPr>
          <w:rFonts w:ascii="Arial" w:eastAsia="Helvetica" w:hAnsi="Arial" w:cs="Arial"/>
          <w:sz w:val="20"/>
          <w:szCs w:val="20"/>
        </w:rPr>
        <w:t>Tiriti</w:t>
      </w:r>
      <w:proofErr w:type="spellEnd"/>
      <w:r w:rsidR="32148EFD" w:rsidRPr="003F2237">
        <w:rPr>
          <w:rFonts w:ascii="Arial" w:eastAsia="Helvetica" w:hAnsi="Arial" w:cs="Arial"/>
          <w:sz w:val="20"/>
          <w:szCs w:val="20"/>
        </w:rPr>
        <w:t xml:space="preserve"> o</w:t>
      </w:r>
      <w:r w:rsidRPr="003F2237">
        <w:rPr>
          <w:rFonts w:ascii="Arial" w:eastAsia="Helvetica" w:hAnsi="Arial" w:cs="Arial"/>
          <w:sz w:val="20"/>
          <w:szCs w:val="20"/>
        </w:rPr>
        <w:t xml:space="preserve"> Waitangi and reflects </w:t>
      </w:r>
      <w:proofErr w:type="spellStart"/>
      <w:r w:rsidRPr="003F2237">
        <w:rPr>
          <w:rFonts w:ascii="Arial" w:eastAsia="Helvetica" w:hAnsi="Arial" w:cs="Arial"/>
          <w:sz w:val="20"/>
          <w:szCs w:val="20"/>
        </w:rPr>
        <w:t>Māori</w:t>
      </w:r>
      <w:proofErr w:type="spellEnd"/>
      <w:r w:rsidRPr="003F2237">
        <w:rPr>
          <w:rFonts w:ascii="Arial" w:eastAsia="Helvetica" w:hAnsi="Arial" w:cs="Arial"/>
          <w:sz w:val="20"/>
          <w:szCs w:val="20"/>
        </w:rPr>
        <w:t xml:space="preserve"> and </w:t>
      </w:r>
      <w:proofErr w:type="spellStart"/>
      <w:r w:rsidRPr="003F2237">
        <w:rPr>
          <w:rFonts w:ascii="Arial" w:eastAsia="Helvetica" w:hAnsi="Arial" w:cs="Arial"/>
          <w:sz w:val="20"/>
          <w:szCs w:val="20"/>
        </w:rPr>
        <w:t>Pākeha</w:t>
      </w:r>
      <w:proofErr w:type="spellEnd"/>
      <w:r w:rsidRPr="003F2237">
        <w:rPr>
          <w:rFonts w:ascii="Arial" w:eastAsia="Helvetica" w:hAnsi="Arial" w:cs="Arial"/>
          <w:sz w:val="20"/>
          <w:szCs w:val="20"/>
        </w:rPr>
        <w:t>̄ perspectives, language and aspirations. It guides the way we work with each other, with audiovisual taonga and with those connected with them.</w:t>
      </w:r>
    </w:p>
    <w:p w14:paraId="4A248B68" w14:textId="77777777" w:rsidR="007B4BEE" w:rsidRPr="003F2237" w:rsidRDefault="007B4BEE" w:rsidP="001134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w:hAnsi="Arial" w:cs="Arial"/>
          <w:sz w:val="20"/>
          <w:szCs w:val="20"/>
        </w:rPr>
      </w:pPr>
    </w:p>
    <w:p w14:paraId="13E13453" w14:textId="6816E163" w:rsidR="007B4BEE" w:rsidRPr="003F2237" w:rsidRDefault="007B4BEE" w:rsidP="001134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Helvetica" w:hAnsi="Arial" w:cs="Arial"/>
          <w:sz w:val="20"/>
          <w:szCs w:val="20"/>
        </w:rPr>
      </w:pPr>
      <w:r w:rsidRPr="003F2237">
        <w:rPr>
          <w:rFonts w:ascii="Arial" w:eastAsia="Helvetica" w:hAnsi="Arial" w:cs="Arial"/>
          <w:sz w:val="20"/>
          <w:szCs w:val="20"/>
        </w:rPr>
        <w:t xml:space="preserve">We are committed to the principles of the Te </w:t>
      </w:r>
      <w:proofErr w:type="spellStart"/>
      <w:r w:rsidRPr="003F2237">
        <w:rPr>
          <w:rFonts w:ascii="Arial" w:eastAsia="Helvetica" w:hAnsi="Arial" w:cs="Arial"/>
          <w:sz w:val="20"/>
          <w:szCs w:val="20"/>
        </w:rPr>
        <w:t>Tiriti</w:t>
      </w:r>
      <w:proofErr w:type="spellEnd"/>
      <w:r w:rsidRPr="003F2237">
        <w:rPr>
          <w:rFonts w:ascii="Arial" w:eastAsia="Helvetica" w:hAnsi="Arial" w:cs="Arial"/>
          <w:sz w:val="20"/>
          <w:szCs w:val="20"/>
        </w:rPr>
        <w:t xml:space="preserve"> o Waitangi and support the revitalisation of Te Reo Māori, encouraging all trustees to use Te Reo Māori in their Board activities, develop an understanding of tikanga and demonstrate openness to </w:t>
      </w:r>
      <w:proofErr w:type="spellStart"/>
      <w:r w:rsidRPr="003F2237">
        <w:rPr>
          <w:rFonts w:ascii="Arial" w:eastAsia="Helvetica" w:hAnsi="Arial" w:cs="Arial"/>
          <w:sz w:val="20"/>
          <w:szCs w:val="20"/>
        </w:rPr>
        <w:t>te</w:t>
      </w:r>
      <w:proofErr w:type="spellEnd"/>
      <w:r w:rsidRPr="003F2237">
        <w:rPr>
          <w:rFonts w:ascii="Arial" w:eastAsia="Helvetica" w:hAnsi="Arial" w:cs="Arial"/>
          <w:sz w:val="20"/>
          <w:szCs w:val="20"/>
        </w:rPr>
        <w:t xml:space="preserve"> </w:t>
      </w:r>
      <w:proofErr w:type="spellStart"/>
      <w:r w:rsidRPr="003F2237">
        <w:rPr>
          <w:rFonts w:ascii="Arial" w:eastAsia="Helvetica" w:hAnsi="Arial" w:cs="Arial"/>
          <w:sz w:val="20"/>
          <w:szCs w:val="20"/>
        </w:rPr>
        <w:t>ao</w:t>
      </w:r>
      <w:proofErr w:type="spellEnd"/>
      <w:r w:rsidRPr="003F2237">
        <w:rPr>
          <w:rFonts w:ascii="Arial" w:eastAsia="Helvetica" w:hAnsi="Arial" w:cs="Arial"/>
          <w:sz w:val="20"/>
          <w:szCs w:val="20"/>
        </w:rPr>
        <w:t xml:space="preserve"> Māori.</w:t>
      </w:r>
    </w:p>
    <w:p w14:paraId="5E38C4F4" w14:textId="77777777" w:rsidR="00FC199A" w:rsidRPr="003F2237" w:rsidRDefault="00FC199A" w:rsidP="6B917072">
      <w:pPr>
        <w:jc w:val="both"/>
        <w:rPr>
          <w:rFonts w:ascii="Arial" w:eastAsia="Helvetica" w:hAnsi="Arial" w:cs="Arial"/>
          <w:b/>
          <w:bCs/>
          <w:sz w:val="20"/>
          <w:szCs w:val="20"/>
        </w:rPr>
      </w:pPr>
    </w:p>
    <w:p w14:paraId="0C46CECF" w14:textId="1601B7AA" w:rsidR="001F2333" w:rsidRPr="003F2237" w:rsidRDefault="00B77C57" w:rsidP="6B917072">
      <w:pPr>
        <w:jc w:val="center"/>
        <w:rPr>
          <w:rFonts w:ascii="Arial" w:eastAsia="Helvetica" w:hAnsi="Arial" w:cs="Arial"/>
          <w:b/>
          <w:bCs/>
          <w:sz w:val="20"/>
          <w:szCs w:val="20"/>
        </w:rPr>
      </w:pPr>
      <w:proofErr w:type="spellStart"/>
      <w:r w:rsidRPr="003F2237">
        <w:rPr>
          <w:rFonts w:ascii="Arial" w:eastAsia="Helvetica" w:hAnsi="Arial" w:cs="Arial"/>
          <w:b/>
          <w:bCs/>
          <w:sz w:val="20"/>
          <w:szCs w:val="20"/>
        </w:rPr>
        <w:t>Mō</w:t>
      </w:r>
      <w:proofErr w:type="spellEnd"/>
      <w:r w:rsidRPr="003F2237">
        <w:rPr>
          <w:rFonts w:ascii="Arial" w:eastAsia="Helvetica" w:hAnsi="Arial" w:cs="Arial"/>
          <w:b/>
          <w:bCs/>
          <w:sz w:val="20"/>
          <w:szCs w:val="20"/>
        </w:rPr>
        <w:t xml:space="preserve"> </w:t>
      </w:r>
      <w:proofErr w:type="spellStart"/>
      <w:r w:rsidRPr="003F2237">
        <w:rPr>
          <w:rFonts w:ascii="Arial" w:eastAsia="Helvetica" w:hAnsi="Arial" w:cs="Arial"/>
          <w:b/>
          <w:bCs/>
          <w:sz w:val="20"/>
          <w:szCs w:val="20"/>
        </w:rPr>
        <w:t>te</w:t>
      </w:r>
      <w:proofErr w:type="spellEnd"/>
      <w:r w:rsidRPr="003F2237">
        <w:rPr>
          <w:rFonts w:ascii="Arial" w:eastAsia="Helvetica" w:hAnsi="Arial" w:cs="Arial"/>
          <w:b/>
          <w:bCs/>
          <w:sz w:val="20"/>
          <w:szCs w:val="20"/>
        </w:rPr>
        <w:t xml:space="preserve"> </w:t>
      </w:r>
      <w:proofErr w:type="spellStart"/>
      <w:r w:rsidRPr="003F2237">
        <w:rPr>
          <w:rFonts w:ascii="Arial" w:eastAsia="Helvetica" w:hAnsi="Arial" w:cs="Arial"/>
          <w:b/>
          <w:bCs/>
          <w:sz w:val="20"/>
          <w:szCs w:val="20"/>
        </w:rPr>
        <w:t>Tūranga</w:t>
      </w:r>
      <w:proofErr w:type="spellEnd"/>
      <w:r w:rsidRPr="003F2237">
        <w:rPr>
          <w:rFonts w:ascii="Arial" w:eastAsia="Helvetica" w:hAnsi="Arial" w:cs="Arial"/>
          <w:b/>
          <w:bCs/>
          <w:sz w:val="20"/>
          <w:szCs w:val="20"/>
        </w:rPr>
        <w:t xml:space="preserve"> | </w:t>
      </w:r>
      <w:r w:rsidR="00986F3C" w:rsidRPr="003F2237">
        <w:rPr>
          <w:rFonts w:ascii="Arial" w:eastAsia="Helvetica" w:hAnsi="Arial" w:cs="Arial"/>
          <w:b/>
          <w:bCs/>
          <w:sz w:val="20"/>
          <w:szCs w:val="20"/>
        </w:rPr>
        <w:t>Position Purpose</w:t>
      </w:r>
    </w:p>
    <w:p w14:paraId="65B3DDA8" w14:textId="77777777" w:rsidR="00526ED2" w:rsidRPr="003F2237" w:rsidRDefault="00526ED2" w:rsidP="6B917072">
      <w:pPr>
        <w:jc w:val="center"/>
        <w:rPr>
          <w:rFonts w:ascii="Arial" w:eastAsia="Helvetica" w:hAnsi="Arial" w:cs="Arial"/>
          <w:sz w:val="20"/>
          <w:szCs w:val="20"/>
        </w:rPr>
      </w:pPr>
    </w:p>
    <w:p w14:paraId="3E3620DB" w14:textId="77777777" w:rsidR="009E0F0A" w:rsidRPr="003F2237" w:rsidRDefault="009E0F0A" w:rsidP="009E0F0A">
      <w:pPr>
        <w:rPr>
          <w:rFonts w:ascii="Arial" w:hAnsi="Arial" w:cs="Arial"/>
          <w:sz w:val="20"/>
          <w:szCs w:val="20"/>
          <w:lang w:val="en-AU" w:eastAsia="en-US"/>
        </w:rPr>
      </w:pPr>
      <w:r w:rsidRPr="003F2237">
        <w:rPr>
          <w:rFonts w:ascii="Arial" w:hAnsi="Arial" w:cs="Arial"/>
          <w:sz w:val="20"/>
          <w:szCs w:val="20"/>
          <w:lang w:val="en-AU" w:eastAsia="en-US"/>
        </w:rPr>
        <w:t xml:space="preserve">The purpose of this position is to: </w:t>
      </w:r>
    </w:p>
    <w:p w14:paraId="3D9755AA" w14:textId="77777777" w:rsidR="009E0F0A" w:rsidRPr="003F2237" w:rsidRDefault="009E0F0A" w:rsidP="009E0F0A">
      <w:pPr>
        <w:rPr>
          <w:rFonts w:ascii="Arial" w:hAnsi="Arial" w:cs="Arial"/>
          <w:sz w:val="20"/>
          <w:szCs w:val="20"/>
          <w:lang w:val="en-AU" w:eastAsia="en-US"/>
        </w:rPr>
      </w:pPr>
    </w:p>
    <w:p w14:paraId="2711B8FC" w14:textId="1210AD7C" w:rsidR="009E0F0A" w:rsidRPr="003F2237" w:rsidRDefault="009E0F0A" w:rsidP="009E0F0A">
      <w:pPr>
        <w:pStyle w:val="ListParagraph"/>
        <w:numPr>
          <w:ilvl w:val="0"/>
          <w:numId w:val="7"/>
        </w:numPr>
        <w:rPr>
          <w:rFonts w:ascii="Arial" w:hAnsi="Arial" w:cs="Arial"/>
          <w:szCs w:val="20"/>
          <w:lang w:val="en-AU"/>
        </w:rPr>
      </w:pPr>
      <w:r w:rsidRPr="003F2237">
        <w:rPr>
          <w:rFonts w:ascii="Arial" w:hAnsi="Arial" w:cs="Arial"/>
          <w:szCs w:val="20"/>
          <w:lang w:val="en-AU"/>
        </w:rPr>
        <w:t xml:space="preserve">provide leadership and governance to protect and enhance the assets and interests of Ngā </w:t>
      </w:r>
      <w:proofErr w:type="gramStart"/>
      <w:r w:rsidRPr="003F2237">
        <w:rPr>
          <w:rFonts w:ascii="Arial" w:hAnsi="Arial" w:cs="Arial"/>
          <w:szCs w:val="20"/>
          <w:lang w:val="en-AU"/>
        </w:rPr>
        <w:t>Taonga</w:t>
      </w:r>
      <w:r w:rsidR="00A70D00" w:rsidRPr="003F2237">
        <w:rPr>
          <w:rFonts w:ascii="Arial" w:hAnsi="Arial" w:cs="Arial"/>
          <w:szCs w:val="20"/>
          <w:lang w:val="en-AU"/>
        </w:rPr>
        <w:t>;</w:t>
      </w:r>
      <w:proofErr w:type="gramEnd"/>
      <w:r w:rsidRPr="003F2237">
        <w:rPr>
          <w:rFonts w:ascii="Arial" w:hAnsi="Arial" w:cs="Arial"/>
          <w:szCs w:val="20"/>
          <w:lang w:val="en-AU"/>
        </w:rPr>
        <w:t xml:space="preserve">  </w:t>
      </w:r>
    </w:p>
    <w:p w14:paraId="751818C4" w14:textId="5F55253C" w:rsidR="009A39AB" w:rsidRPr="003F2237" w:rsidRDefault="009E0F0A" w:rsidP="00333079">
      <w:pPr>
        <w:pStyle w:val="ListParagraph"/>
        <w:numPr>
          <w:ilvl w:val="0"/>
          <w:numId w:val="7"/>
        </w:numPr>
        <w:rPr>
          <w:rFonts w:ascii="Arial" w:hAnsi="Arial" w:cs="Arial"/>
          <w:szCs w:val="20"/>
          <w:lang w:val="en-AU"/>
        </w:rPr>
      </w:pPr>
      <w:r w:rsidRPr="003F2237">
        <w:rPr>
          <w:rFonts w:ascii="Arial" w:hAnsi="Arial" w:cs="Arial"/>
          <w:szCs w:val="20"/>
          <w:lang w:val="en-AU"/>
        </w:rPr>
        <w:t xml:space="preserve">contribute to the Board so it can achieve its objectives to ensure Ngā Taonga’s sustainability and ability to operate and fulfil its goals and </w:t>
      </w:r>
      <w:proofErr w:type="gramStart"/>
      <w:r w:rsidRPr="003F2237">
        <w:rPr>
          <w:rFonts w:ascii="Arial" w:hAnsi="Arial" w:cs="Arial"/>
          <w:szCs w:val="20"/>
          <w:lang w:val="en-AU"/>
        </w:rPr>
        <w:t>aspirations</w:t>
      </w:r>
      <w:r w:rsidR="00A70D00" w:rsidRPr="003F2237">
        <w:rPr>
          <w:rFonts w:ascii="Arial" w:hAnsi="Arial" w:cs="Arial"/>
          <w:szCs w:val="20"/>
          <w:lang w:val="en-AU"/>
        </w:rPr>
        <w:t>;</w:t>
      </w:r>
      <w:proofErr w:type="gramEnd"/>
    </w:p>
    <w:p w14:paraId="7842C241" w14:textId="77777777" w:rsidR="00D97B83" w:rsidRPr="003F2237" w:rsidRDefault="00D97B83" w:rsidP="00D97B83">
      <w:pPr>
        <w:pStyle w:val="ListParagraph"/>
        <w:numPr>
          <w:ilvl w:val="0"/>
          <w:numId w:val="7"/>
        </w:numPr>
        <w:rPr>
          <w:rFonts w:ascii="Arial" w:hAnsi="Arial" w:cs="Arial"/>
          <w:szCs w:val="20"/>
          <w:lang w:val="en-AU"/>
        </w:rPr>
      </w:pPr>
      <w:r w:rsidRPr="003F2237">
        <w:rPr>
          <w:rFonts w:ascii="Arial" w:hAnsi="Arial" w:cs="Arial"/>
          <w:szCs w:val="20"/>
          <w:lang w:val="en-AU"/>
        </w:rPr>
        <w:t xml:space="preserve">be a voice for Māori cultural values and perspectives, and advocate for mātauranga Māori in all aspects of the </w:t>
      </w:r>
      <w:proofErr w:type="gramStart"/>
      <w:r w:rsidRPr="003F2237">
        <w:rPr>
          <w:rFonts w:ascii="Arial" w:hAnsi="Arial" w:cs="Arial"/>
          <w:szCs w:val="20"/>
          <w:lang w:val="en-AU"/>
        </w:rPr>
        <w:t>organisation;</w:t>
      </w:r>
      <w:proofErr w:type="gramEnd"/>
      <w:r w:rsidRPr="003F2237">
        <w:rPr>
          <w:rFonts w:ascii="Arial" w:hAnsi="Arial" w:cs="Arial"/>
        </w:rPr>
        <w:t xml:space="preserve"> </w:t>
      </w:r>
    </w:p>
    <w:p w14:paraId="463DDD61" w14:textId="77777777" w:rsidR="00D97B83" w:rsidRPr="003F2237" w:rsidRDefault="00D97B83" w:rsidP="00D97B83">
      <w:pPr>
        <w:pStyle w:val="ListParagraph"/>
        <w:numPr>
          <w:ilvl w:val="0"/>
          <w:numId w:val="7"/>
        </w:numPr>
        <w:rPr>
          <w:rFonts w:ascii="Arial" w:hAnsi="Arial" w:cs="Arial"/>
          <w:szCs w:val="20"/>
          <w:lang w:val="en-AU"/>
        </w:rPr>
      </w:pPr>
      <w:r w:rsidRPr="003F2237">
        <w:rPr>
          <w:rFonts w:ascii="Arial" w:hAnsi="Arial" w:cs="Arial"/>
          <w:lang w:val="en-AU"/>
        </w:rPr>
        <w:t>if elected Co-Chair, manage the relationship with the Minister for Arts, Culture &amp; Heritage, provide the primary relationship with the CE and chair meetings.</w:t>
      </w:r>
    </w:p>
    <w:p w14:paraId="2EA0886E" w14:textId="77777777" w:rsidR="00D83E29" w:rsidRPr="003F2237" w:rsidRDefault="00D83E29" w:rsidP="00D83E29">
      <w:pPr>
        <w:pStyle w:val="ListParagraph"/>
        <w:rPr>
          <w:rFonts w:ascii="Arial" w:hAnsi="Arial" w:cs="Arial"/>
          <w:szCs w:val="20"/>
          <w:lang w:val="en-AU"/>
        </w:rPr>
      </w:pPr>
    </w:p>
    <w:p w14:paraId="31114471" w14:textId="29800A2F" w:rsidR="00D83E29" w:rsidRPr="003F2237" w:rsidRDefault="00EB63C1" w:rsidP="00333079">
      <w:pPr>
        <w:jc w:val="center"/>
        <w:rPr>
          <w:rFonts w:ascii="Arial" w:hAnsi="Arial" w:cs="Arial"/>
          <w:sz w:val="20"/>
          <w:szCs w:val="20"/>
        </w:rPr>
      </w:pPr>
      <w:r w:rsidRPr="003F2237">
        <w:rPr>
          <w:rFonts w:ascii="Arial" w:hAnsi="Arial" w:cs="Arial"/>
          <w:b/>
          <w:bCs/>
          <w:sz w:val="20"/>
          <w:szCs w:val="20"/>
          <w:lang w:val="en-AU"/>
        </w:rPr>
        <w:t>Matua w</w:t>
      </w:r>
      <w:r w:rsidR="004A3DE5" w:rsidRPr="003F2237">
        <w:rPr>
          <w:rFonts w:ascii="Arial" w:hAnsi="Arial" w:cs="Arial"/>
          <w:b/>
          <w:bCs/>
          <w:sz w:val="20"/>
          <w:szCs w:val="20"/>
          <w:lang w:val="en-AU"/>
        </w:rPr>
        <w:t xml:space="preserve">hanaungatanga | </w:t>
      </w:r>
      <w:r w:rsidR="00D83E29" w:rsidRPr="003F2237">
        <w:rPr>
          <w:rFonts w:ascii="Arial" w:hAnsi="Arial" w:cs="Arial"/>
          <w:b/>
          <w:bCs/>
          <w:sz w:val="20"/>
          <w:szCs w:val="20"/>
          <w:lang w:val="en-AU"/>
        </w:rPr>
        <w:t>Key Relationships</w:t>
      </w:r>
    </w:p>
    <w:p w14:paraId="7E7B75D8" w14:textId="77777777" w:rsidR="00D83E29" w:rsidRPr="003F2237" w:rsidRDefault="00D83E29" w:rsidP="00D83E29">
      <w:pPr>
        <w:rPr>
          <w:rFonts w:ascii="Arial" w:hAnsi="Arial" w:cs="Arial"/>
          <w:sz w:val="20"/>
          <w:szCs w:val="20"/>
        </w:rPr>
      </w:pPr>
      <w:r w:rsidRPr="003F2237">
        <w:rPr>
          <w:rFonts w:ascii="Arial" w:hAnsi="Arial" w:cs="Arial"/>
          <w:sz w:val="20"/>
          <w:szCs w:val="20"/>
        </w:rPr>
        <w:t> </w:t>
      </w:r>
    </w:p>
    <w:p w14:paraId="334B2CB9" w14:textId="77777777" w:rsidR="0084786F" w:rsidRPr="003F2237" w:rsidRDefault="00D83E29" w:rsidP="00D83E29">
      <w:pPr>
        <w:rPr>
          <w:rFonts w:ascii="Arial" w:hAnsi="Arial" w:cs="Arial"/>
          <w:sz w:val="20"/>
          <w:szCs w:val="20"/>
        </w:rPr>
      </w:pPr>
      <w:r w:rsidRPr="003F2237">
        <w:rPr>
          <w:rFonts w:ascii="Arial" w:hAnsi="Arial" w:cs="Arial"/>
          <w:sz w:val="20"/>
          <w:szCs w:val="20"/>
        </w:rPr>
        <w:t xml:space="preserve">A part of </w:t>
      </w:r>
      <w:r w:rsidR="0084786F" w:rsidRPr="003F2237">
        <w:rPr>
          <w:rFonts w:ascii="Arial" w:hAnsi="Arial" w:cs="Arial"/>
          <w:sz w:val="20"/>
          <w:szCs w:val="20"/>
        </w:rPr>
        <w:t>the</w:t>
      </w:r>
      <w:r w:rsidRPr="003F2237">
        <w:rPr>
          <w:rFonts w:ascii="Arial" w:hAnsi="Arial" w:cs="Arial"/>
          <w:sz w:val="20"/>
          <w:szCs w:val="20"/>
        </w:rPr>
        <w:t xml:space="preserve"> role, a </w:t>
      </w:r>
      <w:r w:rsidR="0084786F" w:rsidRPr="003F2237">
        <w:rPr>
          <w:rFonts w:ascii="Arial" w:hAnsi="Arial" w:cs="Arial"/>
          <w:sz w:val="20"/>
          <w:szCs w:val="20"/>
        </w:rPr>
        <w:t>T</w:t>
      </w:r>
      <w:r w:rsidRPr="003F2237">
        <w:rPr>
          <w:rFonts w:ascii="Arial" w:hAnsi="Arial" w:cs="Arial"/>
          <w:sz w:val="20"/>
          <w:szCs w:val="20"/>
        </w:rPr>
        <w:t xml:space="preserve">rustee engages and maintains good relationships with diverse stakeholders. </w:t>
      </w:r>
    </w:p>
    <w:p w14:paraId="6164D4A8" w14:textId="56B33027" w:rsidR="00D83E29" w:rsidRPr="003F2237" w:rsidRDefault="00D83E29" w:rsidP="00D83E29">
      <w:pPr>
        <w:rPr>
          <w:rFonts w:ascii="Arial" w:hAnsi="Arial" w:cs="Arial"/>
          <w:sz w:val="20"/>
          <w:szCs w:val="20"/>
        </w:rPr>
      </w:pPr>
      <w:r w:rsidRPr="003F2237">
        <w:rPr>
          <w:rFonts w:ascii="Arial" w:hAnsi="Arial" w:cs="Arial"/>
          <w:sz w:val="20"/>
          <w:szCs w:val="20"/>
        </w:rPr>
        <w:t>These relationships include: </w:t>
      </w:r>
    </w:p>
    <w:p w14:paraId="743F0E2A" w14:textId="77777777" w:rsidR="00D83E29" w:rsidRPr="003F2237" w:rsidRDefault="00D83E29" w:rsidP="00D83E29">
      <w:pPr>
        <w:rPr>
          <w:rFonts w:ascii="Arial" w:hAnsi="Arial" w:cs="Arial"/>
          <w:sz w:val="20"/>
          <w:szCs w:val="20"/>
        </w:rPr>
      </w:pPr>
      <w:r w:rsidRPr="003F2237">
        <w:rPr>
          <w:rFonts w:ascii="Arial"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4620"/>
      </w:tblGrid>
      <w:tr w:rsidR="00D83E29" w:rsidRPr="003F2237" w14:paraId="05CA28C6" w14:textId="77777777" w:rsidTr="00D83E29">
        <w:trPr>
          <w:trHeight w:val="300"/>
        </w:trPr>
        <w:tc>
          <w:tcPr>
            <w:tcW w:w="4620" w:type="dxa"/>
            <w:tcBorders>
              <w:top w:val="single" w:sz="6" w:space="0" w:color="auto"/>
              <w:left w:val="single" w:sz="6" w:space="0" w:color="auto"/>
              <w:bottom w:val="single" w:sz="6" w:space="0" w:color="auto"/>
              <w:right w:val="single" w:sz="6" w:space="0" w:color="auto"/>
            </w:tcBorders>
            <w:hideMark/>
          </w:tcPr>
          <w:p w14:paraId="320F58FF" w14:textId="77777777" w:rsidR="00D83E29" w:rsidRPr="003F2237" w:rsidRDefault="00D83E29" w:rsidP="00D83E29">
            <w:pPr>
              <w:rPr>
                <w:rFonts w:ascii="Arial" w:hAnsi="Arial" w:cs="Arial"/>
                <w:sz w:val="20"/>
                <w:szCs w:val="20"/>
              </w:rPr>
            </w:pPr>
            <w:r w:rsidRPr="003F2237">
              <w:rPr>
                <w:rFonts w:ascii="Arial" w:hAnsi="Arial" w:cs="Arial"/>
                <w:b/>
                <w:bCs/>
                <w:sz w:val="20"/>
                <w:szCs w:val="20"/>
                <w:lang w:val="en-AU"/>
              </w:rPr>
              <w:t>External</w:t>
            </w:r>
            <w:r w:rsidRPr="003F2237">
              <w:rPr>
                <w:rFonts w:ascii="Arial" w:hAnsi="Arial" w:cs="Arial"/>
                <w:sz w:val="20"/>
                <w:szCs w:val="20"/>
              </w:rPr>
              <w:t> </w:t>
            </w:r>
          </w:p>
          <w:p w14:paraId="11D5EC4E" w14:textId="77777777" w:rsidR="00D83E29" w:rsidRPr="003F2237" w:rsidRDefault="00D83E29" w:rsidP="00D83E29">
            <w:pPr>
              <w:numPr>
                <w:ilvl w:val="0"/>
                <w:numId w:val="8"/>
              </w:numPr>
              <w:rPr>
                <w:rFonts w:ascii="Arial" w:hAnsi="Arial" w:cs="Arial"/>
                <w:sz w:val="20"/>
                <w:szCs w:val="20"/>
              </w:rPr>
            </w:pPr>
            <w:r w:rsidRPr="003F2237">
              <w:rPr>
                <w:rFonts w:ascii="Arial" w:hAnsi="Arial" w:cs="Arial"/>
                <w:sz w:val="20"/>
                <w:szCs w:val="20"/>
                <w:lang w:val="en-US"/>
              </w:rPr>
              <w:t>Minister for Arts, Culture and Heritage</w:t>
            </w:r>
            <w:r w:rsidRPr="003F2237">
              <w:rPr>
                <w:rFonts w:ascii="Arial" w:hAnsi="Arial" w:cs="Arial"/>
                <w:sz w:val="20"/>
                <w:szCs w:val="20"/>
              </w:rPr>
              <w:t> </w:t>
            </w:r>
          </w:p>
          <w:p w14:paraId="6B11584C" w14:textId="77777777" w:rsidR="008C044C" w:rsidRPr="003F2237" w:rsidRDefault="008C044C" w:rsidP="008C044C">
            <w:pPr>
              <w:numPr>
                <w:ilvl w:val="0"/>
                <w:numId w:val="8"/>
              </w:numPr>
              <w:rPr>
                <w:rFonts w:ascii="Arial" w:hAnsi="Arial" w:cs="Arial"/>
                <w:sz w:val="20"/>
                <w:szCs w:val="20"/>
              </w:rPr>
            </w:pPr>
            <w:r w:rsidRPr="003F2237">
              <w:rPr>
                <w:rFonts w:ascii="Arial" w:hAnsi="Arial" w:cs="Arial"/>
                <w:sz w:val="20"/>
                <w:szCs w:val="20"/>
                <w:lang w:val="en-US"/>
              </w:rPr>
              <w:t xml:space="preserve">Iwi, hapū and </w:t>
            </w:r>
            <w:proofErr w:type="spellStart"/>
            <w:r w:rsidRPr="003F2237">
              <w:rPr>
                <w:rFonts w:ascii="Arial" w:hAnsi="Arial" w:cs="Arial"/>
                <w:sz w:val="20"/>
                <w:szCs w:val="20"/>
                <w:lang w:val="en-US"/>
              </w:rPr>
              <w:t>hapori</w:t>
            </w:r>
            <w:proofErr w:type="spellEnd"/>
            <w:r w:rsidRPr="003F2237">
              <w:rPr>
                <w:rFonts w:ascii="Arial" w:hAnsi="Arial" w:cs="Arial"/>
                <w:sz w:val="20"/>
                <w:szCs w:val="20"/>
                <w:lang w:val="en-US"/>
              </w:rPr>
              <w:t xml:space="preserve"> Māori</w:t>
            </w:r>
            <w:r w:rsidRPr="003F2237">
              <w:rPr>
                <w:rFonts w:ascii="Arial" w:hAnsi="Arial" w:cs="Arial"/>
                <w:sz w:val="20"/>
                <w:szCs w:val="20"/>
              </w:rPr>
              <w:t> </w:t>
            </w:r>
          </w:p>
          <w:p w14:paraId="18BDBFC7" w14:textId="77777777" w:rsidR="00D83E29" w:rsidRPr="003F2237" w:rsidRDefault="00D83E29" w:rsidP="00D83E29">
            <w:pPr>
              <w:numPr>
                <w:ilvl w:val="0"/>
                <w:numId w:val="8"/>
              </w:numPr>
              <w:rPr>
                <w:rFonts w:ascii="Arial" w:hAnsi="Arial" w:cs="Arial"/>
                <w:sz w:val="20"/>
                <w:szCs w:val="20"/>
              </w:rPr>
            </w:pPr>
            <w:r w:rsidRPr="003F2237">
              <w:rPr>
                <w:rFonts w:ascii="Arial" w:hAnsi="Arial" w:cs="Arial"/>
                <w:sz w:val="20"/>
                <w:szCs w:val="20"/>
                <w:lang w:val="en-US"/>
              </w:rPr>
              <w:t>Communities and the public</w:t>
            </w:r>
            <w:r w:rsidRPr="003F2237">
              <w:rPr>
                <w:rFonts w:ascii="Arial" w:hAnsi="Arial" w:cs="Arial"/>
                <w:sz w:val="20"/>
                <w:szCs w:val="20"/>
              </w:rPr>
              <w:t> </w:t>
            </w:r>
          </w:p>
          <w:p w14:paraId="4272E9BE" w14:textId="77777777" w:rsidR="00D83E29" w:rsidRPr="003F2237" w:rsidRDefault="00D83E29" w:rsidP="00D83E29">
            <w:pPr>
              <w:numPr>
                <w:ilvl w:val="0"/>
                <w:numId w:val="8"/>
              </w:numPr>
              <w:rPr>
                <w:rFonts w:ascii="Arial" w:hAnsi="Arial" w:cs="Arial"/>
                <w:sz w:val="20"/>
                <w:szCs w:val="20"/>
              </w:rPr>
            </w:pPr>
            <w:r w:rsidRPr="003F2237">
              <w:rPr>
                <w:rFonts w:ascii="Arial" w:hAnsi="Arial" w:cs="Arial"/>
                <w:sz w:val="20"/>
                <w:szCs w:val="20"/>
                <w:lang w:val="en-US"/>
              </w:rPr>
              <w:t>Government and funders</w:t>
            </w:r>
            <w:r w:rsidRPr="003F2237">
              <w:rPr>
                <w:rFonts w:ascii="Arial" w:hAnsi="Arial" w:cs="Arial"/>
                <w:sz w:val="20"/>
                <w:szCs w:val="20"/>
              </w:rPr>
              <w:t> </w:t>
            </w:r>
          </w:p>
          <w:p w14:paraId="4D7DFD8E" w14:textId="77777777" w:rsidR="00D83E29" w:rsidRPr="003F2237" w:rsidRDefault="00D83E29" w:rsidP="00D83E29">
            <w:pPr>
              <w:numPr>
                <w:ilvl w:val="0"/>
                <w:numId w:val="8"/>
              </w:numPr>
              <w:rPr>
                <w:rFonts w:ascii="Arial" w:hAnsi="Arial" w:cs="Arial"/>
                <w:sz w:val="20"/>
                <w:szCs w:val="20"/>
              </w:rPr>
            </w:pPr>
            <w:r w:rsidRPr="003F2237">
              <w:rPr>
                <w:rFonts w:ascii="Arial" w:hAnsi="Arial" w:cs="Arial"/>
                <w:sz w:val="20"/>
                <w:szCs w:val="20"/>
                <w:lang w:val="en-US"/>
              </w:rPr>
              <w:t>Sector and industry</w:t>
            </w:r>
            <w:r w:rsidRPr="003F2237">
              <w:rPr>
                <w:rFonts w:ascii="Arial" w:hAnsi="Arial" w:cs="Arial"/>
                <w:sz w:val="20"/>
                <w:szCs w:val="20"/>
              </w:rPr>
              <w:t> </w:t>
            </w:r>
          </w:p>
        </w:tc>
        <w:tc>
          <w:tcPr>
            <w:tcW w:w="4620" w:type="dxa"/>
            <w:tcBorders>
              <w:top w:val="single" w:sz="6" w:space="0" w:color="auto"/>
              <w:left w:val="single" w:sz="6" w:space="0" w:color="auto"/>
              <w:bottom w:val="single" w:sz="6" w:space="0" w:color="auto"/>
              <w:right w:val="single" w:sz="6" w:space="0" w:color="auto"/>
            </w:tcBorders>
            <w:hideMark/>
          </w:tcPr>
          <w:p w14:paraId="75752120" w14:textId="77777777" w:rsidR="00D83E29" w:rsidRPr="003F2237" w:rsidRDefault="00D83E29" w:rsidP="00D83E29">
            <w:pPr>
              <w:rPr>
                <w:rFonts w:ascii="Arial" w:hAnsi="Arial" w:cs="Arial"/>
                <w:sz w:val="20"/>
                <w:szCs w:val="20"/>
              </w:rPr>
            </w:pPr>
            <w:r w:rsidRPr="003F2237">
              <w:rPr>
                <w:rFonts w:ascii="Arial" w:hAnsi="Arial" w:cs="Arial"/>
                <w:b/>
                <w:bCs/>
                <w:sz w:val="20"/>
                <w:szCs w:val="20"/>
                <w:lang w:val="en-AU"/>
              </w:rPr>
              <w:t>Internal</w:t>
            </w:r>
            <w:r w:rsidRPr="003F2237">
              <w:rPr>
                <w:rFonts w:ascii="Arial" w:hAnsi="Arial" w:cs="Arial"/>
                <w:sz w:val="20"/>
                <w:szCs w:val="20"/>
              </w:rPr>
              <w:t> </w:t>
            </w:r>
          </w:p>
          <w:p w14:paraId="2984C216" w14:textId="0DD0814C" w:rsidR="00D83E29" w:rsidRPr="003F2237" w:rsidRDefault="73B87EC3" w:rsidP="00D83E29">
            <w:pPr>
              <w:numPr>
                <w:ilvl w:val="0"/>
                <w:numId w:val="9"/>
              </w:numPr>
              <w:rPr>
                <w:rFonts w:ascii="Arial" w:hAnsi="Arial" w:cs="Arial"/>
                <w:sz w:val="20"/>
                <w:szCs w:val="20"/>
              </w:rPr>
            </w:pPr>
            <w:r w:rsidRPr="003F2237">
              <w:rPr>
                <w:rFonts w:ascii="Arial" w:hAnsi="Arial" w:cs="Arial"/>
                <w:sz w:val="20"/>
                <w:szCs w:val="20"/>
                <w:lang w:val="en-GB"/>
              </w:rPr>
              <w:t>Co-</w:t>
            </w:r>
            <w:r w:rsidR="44FAEDA1" w:rsidRPr="003F2237">
              <w:rPr>
                <w:rFonts w:ascii="Arial" w:hAnsi="Arial" w:cs="Arial"/>
                <w:sz w:val="20"/>
                <w:szCs w:val="20"/>
                <w:lang w:val="en-GB"/>
              </w:rPr>
              <w:t>Chair</w:t>
            </w:r>
            <w:r w:rsidR="466008AE" w:rsidRPr="003F2237">
              <w:rPr>
                <w:rFonts w:ascii="Arial" w:hAnsi="Arial" w:cs="Arial"/>
                <w:sz w:val="20"/>
                <w:szCs w:val="20"/>
                <w:lang w:val="en-GB"/>
              </w:rPr>
              <w:t>s</w:t>
            </w:r>
            <w:r w:rsidR="00D83E29" w:rsidRPr="003F2237">
              <w:rPr>
                <w:rFonts w:ascii="Arial" w:hAnsi="Arial" w:cs="Arial"/>
                <w:sz w:val="20"/>
                <w:szCs w:val="20"/>
                <w:lang w:val="en-GB"/>
              </w:rPr>
              <w:t xml:space="preserve"> and Trustee colleagues</w:t>
            </w:r>
            <w:r w:rsidR="00D83E29" w:rsidRPr="003F2237">
              <w:rPr>
                <w:rFonts w:ascii="Arial" w:hAnsi="Arial" w:cs="Arial"/>
                <w:sz w:val="20"/>
                <w:szCs w:val="20"/>
              </w:rPr>
              <w:t> </w:t>
            </w:r>
          </w:p>
          <w:p w14:paraId="65168A66" w14:textId="77777777" w:rsidR="00D83E29" w:rsidRPr="003F2237" w:rsidRDefault="00D83E29" w:rsidP="00D83E29">
            <w:pPr>
              <w:numPr>
                <w:ilvl w:val="0"/>
                <w:numId w:val="9"/>
              </w:numPr>
              <w:rPr>
                <w:rFonts w:ascii="Arial" w:hAnsi="Arial" w:cs="Arial"/>
                <w:sz w:val="20"/>
                <w:szCs w:val="20"/>
              </w:rPr>
            </w:pPr>
            <w:r w:rsidRPr="003F2237">
              <w:rPr>
                <w:rFonts w:ascii="Arial" w:hAnsi="Arial" w:cs="Arial"/>
                <w:sz w:val="20"/>
                <w:szCs w:val="20"/>
                <w:lang w:val="en-GB"/>
              </w:rPr>
              <w:t>Chief Executive</w:t>
            </w:r>
            <w:r w:rsidRPr="003F2237">
              <w:rPr>
                <w:rFonts w:ascii="Arial" w:hAnsi="Arial" w:cs="Arial"/>
                <w:sz w:val="20"/>
                <w:szCs w:val="20"/>
              </w:rPr>
              <w:t> </w:t>
            </w:r>
          </w:p>
          <w:p w14:paraId="2CC8650A" w14:textId="77777777" w:rsidR="00D83E29" w:rsidRPr="003F2237" w:rsidRDefault="00D83E29" w:rsidP="00D83E29">
            <w:pPr>
              <w:numPr>
                <w:ilvl w:val="0"/>
                <w:numId w:val="9"/>
              </w:numPr>
              <w:rPr>
                <w:rFonts w:ascii="Arial" w:hAnsi="Arial" w:cs="Arial"/>
                <w:sz w:val="20"/>
                <w:szCs w:val="20"/>
              </w:rPr>
            </w:pPr>
            <w:r w:rsidRPr="003F2237">
              <w:rPr>
                <w:rFonts w:ascii="Arial" w:hAnsi="Arial" w:cs="Arial"/>
                <w:sz w:val="20"/>
                <w:szCs w:val="20"/>
                <w:lang w:val="en-GB"/>
              </w:rPr>
              <w:t>Leadership team and key staff</w:t>
            </w:r>
            <w:r w:rsidRPr="003F2237">
              <w:rPr>
                <w:rFonts w:ascii="Arial" w:hAnsi="Arial" w:cs="Arial"/>
                <w:sz w:val="20"/>
                <w:szCs w:val="20"/>
              </w:rPr>
              <w:t> </w:t>
            </w:r>
          </w:p>
          <w:p w14:paraId="1ED8FF63" w14:textId="77777777" w:rsidR="00D83E29" w:rsidRPr="003F2237" w:rsidRDefault="00D83E29" w:rsidP="00D83E29">
            <w:pPr>
              <w:numPr>
                <w:ilvl w:val="0"/>
                <w:numId w:val="9"/>
              </w:numPr>
              <w:rPr>
                <w:rFonts w:ascii="Arial" w:hAnsi="Arial" w:cs="Arial"/>
                <w:sz w:val="20"/>
                <w:szCs w:val="20"/>
              </w:rPr>
            </w:pPr>
            <w:r w:rsidRPr="003F2237">
              <w:rPr>
                <w:rFonts w:ascii="Arial" w:hAnsi="Arial" w:cs="Arial"/>
                <w:sz w:val="20"/>
                <w:szCs w:val="20"/>
                <w:lang w:val="en-GB"/>
              </w:rPr>
              <w:t>Committee colleagues</w:t>
            </w:r>
            <w:r w:rsidRPr="003F2237">
              <w:rPr>
                <w:rFonts w:ascii="Arial" w:hAnsi="Arial" w:cs="Arial"/>
                <w:sz w:val="20"/>
                <w:szCs w:val="20"/>
              </w:rPr>
              <w:t> </w:t>
            </w:r>
          </w:p>
        </w:tc>
      </w:tr>
    </w:tbl>
    <w:p w14:paraId="49B33187" w14:textId="77777777" w:rsidR="009E0F0A" w:rsidRPr="003F2237" w:rsidRDefault="009E0F0A" w:rsidP="009E0F0A">
      <w:pPr>
        <w:rPr>
          <w:rFonts w:ascii="Arial" w:hAnsi="Arial" w:cs="Arial"/>
          <w:b/>
          <w:bCs/>
          <w:sz w:val="20"/>
          <w:szCs w:val="20"/>
          <w:lang w:val="en-AU" w:eastAsia="en-US"/>
        </w:rPr>
      </w:pPr>
    </w:p>
    <w:p w14:paraId="1936688C" w14:textId="4EB174D6" w:rsidR="001435E5" w:rsidRPr="003F2237" w:rsidRDefault="002D6E29" w:rsidP="001435E5">
      <w:pPr>
        <w:jc w:val="center"/>
        <w:rPr>
          <w:rFonts w:ascii="Arial" w:hAnsi="Arial" w:cs="Arial"/>
          <w:b/>
          <w:bCs/>
          <w:sz w:val="20"/>
          <w:szCs w:val="20"/>
        </w:rPr>
      </w:pPr>
      <w:r w:rsidRPr="003F2237">
        <w:rPr>
          <w:rFonts w:ascii="Arial" w:hAnsi="Arial" w:cs="Arial"/>
          <w:b/>
          <w:bCs/>
          <w:sz w:val="20"/>
          <w:szCs w:val="20"/>
          <w:lang w:val="en-AU" w:eastAsia="en-US"/>
        </w:rPr>
        <w:t xml:space="preserve">Ngā </w:t>
      </w:r>
      <w:proofErr w:type="spellStart"/>
      <w:r w:rsidRPr="003F2237">
        <w:rPr>
          <w:rFonts w:ascii="Arial" w:hAnsi="Arial" w:cs="Arial"/>
          <w:b/>
          <w:bCs/>
          <w:sz w:val="20"/>
          <w:szCs w:val="20"/>
          <w:lang w:val="en-AU" w:eastAsia="en-US"/>
        </w:rPr>
        <w:t>Haepapa</w:t>
      </w:r>
      <w:proofErr w:type="spellEnd"/>
      <w:r w:rsidRPr="003F2237">
        <w:rPr>
          <w:rFonts w:ascii="Arial" w:hAnsi="Arial" w:cs="Arial"/>
          <w:b/>
          <w:bCs/>
          <w:sz w:val="20"/>
          <w:szCs w:val="20"/>
          <w:lang w:val="en-AU" w:eastAsia="en-US"/>
        </w:rPr>
        <w:t xml:space="preserve"> Matua</w:t>
      </w:r>
      <w:r w:rsidRPr="003F2237">
        <w:rPr>
          <w:rFonts w:ascii="Arial" w:eastAsia="Helvetica" w:hAnsi="Arial" w:cs="Arial"/>
          <w:sz w:val="20"/>
          <w:szCs w:val="20"/>
          <w:lang w:val="en-AU"/>
        </w:rPr>
        <w:t xml:space="preserve"> </w:t>
      </w:r>
      <w:r w:rsidR="00DE47D6" w:rsidRPr="003F2237">
        <w:rPr>
          <w:rFonts w:ascii="Arial" w:eastAsia="Helvetica" w:hAnsi="Arial" w:cs="Arial"/>
          <w:sz w:val="20"/>
          <w:szCs w:val="20"/>
          <w:lang w:val="en-AU"/>
        </w:rPr>
        <w:t xml:space="preserve">| </w:t>
      </w:r>
      <w:r w:rsidR="001435E5" w:rsidRPr="003F2237">
        <w:rPr>
          <w:rFonts w:ascii="Arial" w:hAnsi="Arial" w:cs="Arial"/>
          <w:b/>
          <w:bCs/>
          <w:sz w:val="20"/>
          <w:szCs w:val="20"/>
          <w:lang w:val="en-AU" w:eastAsia="en-US"/>
        </w:rPr>
        <w:t>Key Accountabilities</w:t>
      </w:r>
    </w:p>
    <w:p w14:paraId="7E32D208" w14:textId="241D379C" w:rsidR="00E14232" w:rsidRPr="003F2237" w:rsidRDefault="00E14232" w:rsidP="6B917072">
      <w:pPr>
        <w:jc w:val="both"/>
        <w:rPr>
          <w:rFonts w:ascii="Arial" w:eastAsia="Helvetica" w:hAnsi="Arial" w:cs="Arial"/>
          <w:sz w:val="20"/>
          <w:szCs w:val="20"/>
        </w:rPr>
      </w:pPr>
    </w:p>
    <w:p w14:paraId="336679AF" w14:textId="553E87A3" w:rsidR="007D5F72" w:rsidRPr="003F2237" w:rsidRDefault="007D5F72" w:rsidP="007D5F72">
      <w:pPr>
        <w:rPr>
          <w:rFonts w:ascii="Arial" w:eastAsia="Helvetica" w:hAnsi="Arial" w:cs="Arial"/>
          <w:b/>
          <w:sz w:val="20"/>
          <w:szCs w:val="20"/>
        </w:rPr>
      </w:pPr>
      <w:r w:rsidRPr="003F2237">
        <w:rPr>
          <w:rFonts w:ascii="Arial" w:eastAsia="Helvetica" w:hAnsi="Arial" w:cs="Arial"/>
          <w:b/>
          <w:sz w:val="20"/>
          <w:szCs w:val="20"/>
        </w:rPr>
        <w:t xml:space="preserve">1. </w:t>
      </w:r>
      <w:r w:rsidR="00274514" w:rsidRPr="003F2237">
        <w:rPr>
          <w:rFonts w:ascii="Arial" w:eastAsia="Helvetica" w:hAnsi="Arial" w:cs="Arial"/>
          <w:b/>
          <w:sz w:val="20"/>
          <w:szCs w:val="20"/>
        </w:rPr>
        <w:t>Provide governance, strategic and sector leadership</w:t>
      </w:r>
    </w:p>
    <w:p w14:paraId="6503A89F" w14:textId="77777777" w:rsidR="00DB1E07" w:rsidRPr="003F2237" w:rsidRDefault="00DB1E07" w:rsidP="007D5F72">
      <w:pPr>
        <w:pStyle w:val="ListParagraph"/>
        <w:ind w:left="284"/>
        <w:rPr>
          <w:rFonts w:ascii="Arial" w:eastAsia="Helvetica" w:hAnsi="Arial" w:cs="Arial"/>
          <w:b/>
          <w:bCs/>
          <w:szCs w:val="20"/>
        </w:rPr>
      </w:pPr>
    </w:p>
    <w:p w14:paraId="40FE49DC" w14:textId="17BFCB10" w:rsidR="00274514" w:rsidRPr="003F2237" w:rsidRDefault="00274514" w:rsidP="00274514">
      <w:pPr>
        <w:rPr>
          <w:rFonts w:ascii="Arial" w:hAnsi="Arial" w:cs="Arial"/>
          <w:sz w:val="20"/>
          <w:szCs w:val="20"/>
        </w:rPr>
      </w:pPr>
      <w:r w:rsidRPr="003F2237">
        <w:rPr>
          <w:rFonts w:ascii="Arial" w:hAnsi="Arial" w:cs="Arial"/>
          <w:sz w:val="20"/>
          <w:szCs w:val="20"/>
        </w:rPr>
        <w:t xml:space="preserve">Through the Trustee’s leadership, Ngā Taonga: </w:t>
      </w:r>
    </w:p>
    <w:p w14:paraId="7664581B" w14:textId="77777777" w:rsidR="00274514" w:rsidRPr="003F2237" w:rsidRDefault="00274514" w:rsidP="00274514">
      <w:pPr>
        <w:rPr>
          <w:rFonts w:ascii="Arial" w:hAnsi="Arial" w:cs="Arial"/>
          <w:sz w:val="20"/>
          <w:szCs w:val="20"/>
        </w:rPr>
      </w:pPr>
    </w:p>
    <w:p w14:paraId="2A1B1503" w14:textId="150AC75D" w:rsidR="00274514" w:rsidRPr="003F2237" w:rsidRDefault="00274514" w:rsidP="00274514">
      <w:pPr>
        <w:pStyle w:val="ListParagraph"/>
        <w:numPr>
          <w:ilvl w:val="0"/>
          <w:numId w:val="10"/>
        </w:numPr>
        <w:rPr>
          <w:rFonts w:ascii="Arial" w:hAnsi="Arial" w:cs="Arial"/>
          <w:szCs w:val="20"/>
        </w:rPr>
      </w:pPr>
      <w:r w:rsidRPr="003F2237">
        <w:rPr>
          <w:rFonts w:ascii="Arial" w:hAnsi="Arial" w:cs="Arial"/>
          <w:szCs w:val="20"/>
        </w:rPr>
        <w:t xml:space="preserve">has a clear and meaningful strategic vision and direction with strong organisational infrastructure and systems, as well as appropriate policies and </w:t>
      </w:r>
      <w:proofErr w:type="gramStart"/>
      <w:r w:rsidRPr="003F2237">
        <w:rPr>
          <w:rFonts w:ascii="Arial" w:hAnsi="Arial" w:cs="Arial"/>
          <w:szCs w:val="20"/>
        </w:rPr>
        <w:t>controls</w:t>
      </w:r>
      <w:r w:rsidR="008061FE" w:rsidRPr="003F2237">
        <w:rPr>
          <w:rFonts w:ascii="Arial" w:hAnsi="Arial" w:cs="Arial"/>
          <w:szCs w:val="20"/>
        </w:rPr>
        <w:t>;</w:t>
      </w:r>
      <w:proofErr w:type="gramEnd"/>
      <w:r w:rsidRPr="003F2237">
        <w:rPr>
          <w:rFonts w:ascii="Arial" w:hAnsi="Arial" w:cs="Arial"/>
          <w:szCs w:val="20"/>
        </w:rPr>
        <w:t xml:space="preserve"> </w:t>
      </w:r>
    </w:p>
    <w:p w14:paraId="2056D48B" w14:textId="598F033D" w:rsidR="00274514" w:rsidRPr="003F2237" w:rsidRDefault="00274514" w:rsidP="00274514">
      <w:pPr>
        <w:pStyle w:val="ListParagraph"/>
        <w:numPr>
          <w:ilvl w:val="0"/>
          <w:numId w:val="10"/>
        </w:numPr>
        <w:rPr>
          <w:rFonts w:ascii="Arial" w:hAnsi="Arial" w:cs="Arial"/>
          <w:szCs w:val="20"/>
        </w:rPr>
      </w:pPr>
      <w:r w:rsidRPr="003F2237">
        <w:rPr>
          <w:rFonts w:ascii="Arial" w:hAnsi="Arial" w:cs="Arial"/>
          <w:szCs w:val="20"/>
        </w:rPr>
        <w:t xml:space="preserve">is achieving its goals and aspirations, and meeting its contractual and fiscal obligations in a timely </w:t>
      </w:r>
      <w:proofErr w:type="gramStart"/>
      <w:r w:rsidRPr="003F2237">
        <w:rPr>
          <w:rFonts w:ascii="Arial" w:hAnsi="Arial" w:cs="Arial"/>
          <w:szCs w:val="20"/>
        </w:rPr>
        <w:t>manner</w:t>
      </w:r>
      <w:r w:rsidR="008061FE" w:rsidRPr="003F2237">
        <w:rPr>
          <w:rFonts w:ascii="Arial" w:hAnsi="Arial" w:cs="Arial"/>
          <w:szCs w:val="20"/>
        </w:rPr>
        <w:t>;</w:t>
      </w:r>
      <w:proofErr w:type="gramEnd"/>
      <w:r w:rsidRPr="003F2237">
        <w:rPr>
          <w:rFonts w:ascii="Arial" w:hAnsi="Arial" w:cs="Arial"/>
          <w:szCs w:val="20"/>
        </w:rPr>
        <w:t xml:space="preserve">  </w:t>
      </w:r>
    </w:p>
    <w:p w14:paraId="45B03C6C" w14:textId="5E7C2DCD" w:rsidR="008061FE" w:rsidRPr="003F2237" w:rsidRDefault="00274514">
      <w:pPr>
        <w:pStyle w:val="ListParagraph"/>
        <w:numPr>
          <w:ilvl w:val="0"/>
          <w:numId w:val="10"/>
        </w:numPr>
        <w:rPr>
          <w:rFonts w:ascii="Arial" w:hAnsi="Arial" w:cs="Arial"/>
          <w:szCs w:val="20"/>
        </w:rPr>
      </w:pPr>
      <w:r w:rsidRPr="003F2237">
        <w:rPr>
          <w:rFonts w:ascii="Arial" w:hAnsi="Arial" w:cs="Arial"/>
          <w:szCs w:val="20"/>
        </w:rPr>
        <w:t xml:space="preserve">complies with all applicable legislation, regulations and </w:t>
      </w:r>
      <w:proofErr w:type="gramStart"/>
      <w:r w:rsidRPr="003F2237">
        <w:rPr>
          <w:rFonts w:ascii="Arial" w:hAnsi="Arial" w:cs="Arial"/>
          <w:szCs w:val="20"/>
        </w:rPr>
        <w:t>bylaws</w:t>
      </w:r>
      <w:r w:rsidR="008061FE" w:rsidRPr="003F2237">
        <w:rPr>
          <w:rFonts w:ascii="Arial" w:hAnsi="Arial" w:cs="Arial"/>
          <w:szCs w:val="20"/>
        </w:rPr>
        <w:t>;</w:t>
      </w:r>
      <w:proofErr w:type="gramEnd"/>
      <w:r w:rsidRPr="003F2237">
        <w:rPr>
          <w:rFonts w:ascii="Arial" w:hAnsi="Arial" w:cs="Arial"/>
          <w:szCs w:val="20"/>
        </w:rPr>
        <w:t xml:space="preserve"> </w:t>
      </w:r>
    </w:p>
    <w:p w14:paraId="7C8F4BB3" w14:textId="6E113180" w:rsidR="00274514" w:rsidRPr="003F2237" w:rsidRDefault="00274514" w:rsidP="00274514">
      <w:pPr>
        <w:pStyle w:val="ListParagraph"/>
        <w:numPr>
          <w:ilvl w:val="0"/>
          <w:numId w:val="10"/>
        </w:numPr>
        <w:rPr>
          <w:rFonts w:ascii="Arial" w:hAnsi="Arial" w:cs="Arial"/>
          <w:szCs w:val="20"/>
        </w:rPr>
      </w:pPr>
      <w:r w:rsidRPr="003F2237">
        <w:rPr>
          <w:rFonts w:ascii="Arial" w:hAnsi="Arial" w:cs="Arial"/>
          <w:szCs w:val="20"/>
        </w:rPr>
        <w:lastRenderedPageBreak/>
        <w:t>is seen as a reputable, high performing organisation that develops and maintains strong collaborative partnerships with other organisations</w:t>
      </w:r>
      <w:r w:rsidR="008061FE" w:rsidRPr="003F2237">
        <w:rPr>
          <w:rFonts w:ascii="Arial" w:hAnsi="Arial" w:cs="Arial"/>
          <w:szCs w:val="20"/>
        </w:rPr>
        <w:t>.</w:t>
      </w:r>
      <w:r w:rsidRPr="003F2237">
        <w:rPr>
          <w:rFonts w:ascii="Arial" w:hAnsi="Arial" w:cs="Arial"/>
          <w:szCs w:val="20"/>
        </w:rPr>
        <w:t xml:space="preserve"> </w:t>
      </w:r>
      <w:r w:rsidR="002D6E29" w:rsidRPr="003F2237">
        <w:rPr>
          <w:rFonts w:ascii="Arial" w:hAnsi="Arial" w:cs="Arial"/>
          <w:szCs w:val="20"/>
        </w:rPr>
        <w:br/>
      </w:r>
    </w:p>
    <w:p w14:paraId="6E6CAB6B" w14:textId="707D5A80" w:rsidR="00274514" w:rsidRPr="003F2237" w:rsidRDefault="00274514" w:rsidP="00274514">
      <w:pPr>
        <w:rPr>
          <w:rFonts w:ascii="Arial" w:hAnsi="Arial" w:cs="Arial"/>
          <w:sz w:val="20"/>
          <w:szCs w:val="20"/>
        </w:rPr>
      </w:pPr>
      <w:r w:rsidRPr="003F2237">
        <w:rPr>
          <w:rFonts w:ascii="Arial" w:hAnsi="Arial" w:cs="Arial"/>
          <w:sz w:val="20"/>
          <w:szCs w:val="20"/>
        </w:rPr>
        <w:t xml:space="preserve">The Trustee has:  </w:t>
      </w:r>
    </w:p>
    <w:p w14:paraId="44EDE4F6" w14:textId="0CE0BC9D" w:rsidR="00274514" w:rsidRPr="003F2237" w:rsidRDefault="00274514" w:rsidP="00274514">
      <w:pPr>
        <w:pStyle w:val="ListParagraph"/>
        <w:numPr>
          <w:ilvl w:val="0"/>
          <w:numId w:val="11"/>
        </w:numPr>
        <w:rPr>
          <w:rFonts w:ascii="Arial" w:hAnsi="Arial" w:cs="Arial"/>
          <w:szCs w:val="20"/>
        </w:rPr>
      </w:pPr>
      <w:r w:rsidRPr="003F2237">
        <w:rPr>
          <w:rFonts w:ascii="Arial" w:hAnsi="Arial" w:cs="Arial"/>
          <w:szCs w:val="20"/>
        </w:rPr>
        <w:t xml:space="preserve">positive relationships with funders and other key </w:t>
      </w:r>
      <w:proofErr w:type="gramStart"/>
      <w:r w:rsidRPr="003F2237">
        <w:rPr>
          <w:rFonts w:ascii="Arial" w:hAnsi="Arial" w:cs="Arial"/>
          <w:szCs w:val="20"/>
        </w:rPr>
        <w:t>stakeholders</w:t>
      </w:r>
      <w:r w:rsidR="008061FE" w:rsidRPr="003F2237">
        <w:rPr>
          <w:rFonts w:ascii="Arial" w:hAnsi="Arial" w:cs="Arial"/>
          <w:szCs w:val="20"/>
        </w:rPr>
        <w:t>;</w:t>
      </w:r>
      <w:proofErr w:type="gramEnd"/>
    </w:p>
    <w:p w14:paraId="057F64EB" w14:textId="4B21A753" w:rsidR="00986F3C" w:rsidRPr="003F2237" w:rsidRDefault="00274514" w:rsidP="0029048C">
      <w:pPr>
        <w:pStyle w:val="ListParagraph"/>
        <w:numPr>
          <w:ilvl w:val="0"/>
          <w:numId w:val="11"/>
        </w:numPr>
        <w:rPr>
          <w:rFonts w:ascii="Arial" w:hAnsi="Arial" w:cs="Arial"/>
          <w:szCs w:val="20"/>
        </w:rPr>
      </w:pPr>
      <w:r w:rsidRPr="003F2237">
        <w:rPr>
          <w:rFonts w:ascii="Arial" w:hAnsi="Arial" w:cs="Arial"/>
          <w:szCs w:val="20"/>
        </w:rPr>
        <w:t>positive relationships with the Chief Executive and staff</w:t>
      </w:r>
      <w:r w:rsidR="008061FE" w:rsidRPr="003F2237">
        <w:rPr>
          <w:rFonts w:ascii="Arial" w:hAnsi="Arial" w:cs="Arial"/>
          <w:szCs w:val="20"/>
        </w:rPr>
        <w:t>.</w:t>
      </w:r>
    </w:p>
    <w:p w14:paraId="7639AD44" w14:textId="77777777" w:rsidR="007D3CF4" w:rsidRPr="003F2237" w:rsidRDefault="007D3CF4" w:rsidP="007D5F72">
      <w:pPr>
        <w:rPr>
          <w:rFonts w:ascii="Arial" w:eastAsia="Helvetica" w:hAnsi="Arial" w:cs="Arial"/>
          <w:b/>
          <w:sz w:val="20"/>
          <w:szCs w:val="20"/>
        </w:rPr>
      </w:pPr>
    </w:p>
    <w:p w14:paraId="7319078B" w14:textId="24A4724A" w:rsidR="007D5F72" w:rsidRPr="003F2237" w:rsidRDefault="0029048C" w:rsidP="007D5F72">
      <w:pPr>
        <w:rPr>
          <w:rFonts w:ascii="Arial" w:eastAsia="Helvetica" w:hAnsi="Arial" w:cs="Arial"/>
          <w:b/>
          <w:sz w:val="20"/>
          <w:szCs w:val="20"/>
        </w:rPr>
      </w:pPr>
      <w:r w:rsidRPr="003F2237">
        <w:rPr>
          <w:rFonts w:ascii="Arial" w:eastAsia="Helvetica" w:hAnsi="Arial" w:cs="Arial"/>
          <w:b/>
          <w:sz w:val="20"/>
          <w:szCs w:val="20"/>
        </w:rPr>
        <w:t>2</w:t>
      </w:r>
      <w:r w:rsidR="007D5F72" w:rsidRPr="003F2237">
        <w:rPr>
          <w:rFonts w:ascii="Arial" w:eastAsia="Helvetica" w:hAnsi="Arial" w:cs="Arial"/>
          <w:b/>
          <w:sz w:val="20"/>
          <w:szCs w:val="20"/>
        </w:rPr>
        <w:t xml:space="preserve">. </w:t>
      </w:r>
      <w:r w:rsidR="00E364D3" w:rsidRPr="003F2237">
        <w:rPr>
          <w:rFonts w:ascii="Arial" w:eastAsia="Helvetica" w:hAnsi="Arial" w:cs="Arial"/>
          <w:b/>
          <w:sz w:val="20"/>
          <w:szCs w:val="20"/>
        </w:rPr>
        <w:t>Holds overall responsibility for the health and wellbeing of staff, contractors and visitors</w:t>
      </w:r>
    </w:p>
    <w:p w14:paraId="07B86B29" w14:textId="77777777" w:rsidR="002F5047" w:rsidRPr="003F2237" w:rsidRDefault="002F5047" w:rsidP="007D5F72">
      <w:pPr>
        <w:rPr>
          <w:rFonts w:ascii="Arial" w:eastAsia="Helvetica" w:hAnsi="Arial" w:cs="Arial"/>
          <w:b/>
          <w:bCs/>
          <w:sz w:val="20"/>
          <w:szCs w:val="20"/>
        </w:rPr>
      </w:pPr>
    </w:p>
    <w:p w14:paraId="20AC790E" w14:textId="21B636C6" w:rsidR="00E364D3" w:rsidRPr="003F2237" w:rsidRDefault="00E364D3" w:rsidP="00E364D3">
      <w:pPr>
        <w:pStyle w:val="ListParagraph"/>
        <w:numPr>
          <w:ilvl w:val="0"/>
          <w:numId w:val="12"/>
        </w:numPr>
        <w:rPr>
          <w:rFonts w:ascii="Arial" w:hAnsi="Arial" w:cs="Arial"/>
          <w:lang w:val="en-US"/>
        </w:rPr>
      </w:pPr>
      <w:r w:rsidRPr="003F2237">
        <w:rPr>
          <w:rFonts w:ascii="Arial" w:hAnsi="Arial" w:cs="Arial"/>
          <w:lang w:val="en-US"/>
        </w:rPr>
        <w:t xml:space="preserve">The Trustee actively engages with the </w:t>
      </w:r>
      <w:r w:rsidR="1194A414" w:rsidRPr="003F2237">
        <w:rPr>
          <w:rFonts w:ascii="Arial" w:hAnsi="Arial" w:cs="Arial"/>
          <w:lang w:val="en-US"/>
        </w:rPr>
        <w:t>A</w:t>
      </w:r>
      <w:r w:rsidRPr="003F2237">
        <w:rPr>
          <w:rFonts w:ascii="Arial" w:hAnsi="Arial" w:cs="Arial"/>
          <w:lang w:val="en-US"/>
        </w:rPr>
        <w:t xml:space="preserve">rchive’s health and safety management </w:t>
      </w:r>
      <w:proofErr w:type="gramStart"/>
      <w:r w:rsidRPr="003F2237">
        <w:rPr>
          <w:rFonts w:ascii="Arial" w:hAnsi="Arial" w:cs="Arial"/>
          <w:lang w:val="en-US"/>
        </w:rPr>
        <w:t>system;</w:t>
      </w:r>
      <w:proofErr w:type="gramEnd"/>
      <w:r w:rsidRPr="003F2237">
        <w:rPr>
          <w:rFonts w:ascii="Arial" w:hAnsi="Arial" w:cs="Arial"/>
          <w:lang w:val="en-US"/>
        </w:rPr>
        <w:t xml:space="preserve"> </w:t>
      </w:r>
    </w:p>
    <w:p w14:paraId="121BE857" w14:textId="7A7D4995" w:rsidR="002F5047" w:rsidRPr="003F2237" w:rsidRDefault="00E364D3" w:rsidP="00E364D3">
      <w:pPr>
        <w:pStyle w:val="ListParagraph"/>
        <w:numPr>
          <w:ilvl w:val="0"/>
          <w:numId w:val="12"/>
        </w:numPr>
        <w:rPr>
          <w:rFonts w:ascii="Arial" w:hAnsi="Arial" w:cs="Arial"/>
          <w:lang w:val="en-US"/>
        </w:rPr>
      </w:pPr>
      <w:r w:rsidRPr="003F2237">
        <w:rPr>
          <w:rFonts w:ascii="Arial" w:hAnsi="Arial" w:cs="Arial"/>
          <w:lang w:val="en-US"/>
        </w:rPr>
        <w:t xml:space="preserve">Effective health and safety culture and </w:t>
      </w:r>
      <w:proofErr w:type="spellStart"/>
      <w:r w:rsidRPr="003F2237">
        <w:rPr>
          <w:rFonts w:ascii="Arial" w:hAnsi="Arial" w:cs="Arial"/>
          <w:lang w:val="en-US"/>
        </w:rPr>
        <w:t>behaviours</w:t>
      </w:r>
      <w:proofErr w:type="spellEnd"/>
      <w:r w:rsidRPr="003F2237">
        <w:rPr>
          <w:rFonts w:ascii="Arial" w:hAnsi="Arial" w:cs="Arial"/>
          <w:lang w:val="en-US"/>
        </w:rPr>
        <w:t xml:space="preserve"> are evident across </w:t>
      </w:r>
      <w:r w:rsidR="6A0F8BEC" w:rsidRPr="003F2237">
        <w:rPr>
          <w:rFonts w:ascii="Arial" w:hAnsi="Arial" w:cs="Arial"/>
          <w:lang w:val="en-US"/>
        </w:rPr>
        <w:t xml:space="preserve">the </w:t>
      </w:r>
      <w:r w:rsidRPr="003F2237">
        <w:rPr>
          <w:rFonts w:ascii="Arial" w:hAnsi="Arial" w:cs="Arial"/>
          <w:lang w:val="en-US"/>
        </w:rPr>
        <w:t>organisation.</w:t>
      </w:r>
    </w:p>
    <w:p w14:paraId="36E1DEF0" w14:textId="77777777" w:rsidR="00E364D3" w:rsidRPr="003F2237" w:rsidRDefault="00E364D3" w:rsidP="00E364D3">
      <w:pPr>
        <w:rPr>
          <w:rFonts w:ascii="Arial" w:eastAsia="Helvetica" w:hAnsi="Arial" w:cs="Arial"/>
          <w:sz w:val="20"/>
          <w:szCs w:val="20"/>
        </w:rPr>
      </w:pPr>
    </w:p>
    <w:p w14:paraId="0E3E4101" w14:textId="5339548D" w:rsidR="00986F3C" w:rsidRPr="003F2237" w:rsidRDefault="0029048C" w:rsidP="007D5F72">
      <w:pPr>
        <w:rPr>
          <w:rFonts w:ascii="Arial" w:hAnsi="Arial" w:cs="Arial"/>
          <w:b/>
          <w:bCs/>
          <w:sz w:val="20"/>
          <w:szCs w:val="20"/>
        </w:rPr>
      </w:pPr>
      <w:r w:rsidRPr="003F2237">
        <w:rPr>
          <w:rFonts w:ascii="Arial" w:hAnsi="Arial" w:cs="Arial"/>
          <w:b/>
          <w:bCs/>
          <w:sz w:val="20"/>
          <w:szCs w:val="20"/>
        </w:rPr>
        <w:t>3</w:t>
      </w:r>
      <w:r w:rsidR="00552FC2" w:rsidRPr="003F2237">
        <w:rPr>
          <w:rFonts w:ascii="Arial" w:hAnsi="Arial" w:cs="Arial"/>
          <w:b/>
          <w:bCs/>
          <w:sz w:val="20"/>
          <w:szCs w:val="20"/>
        </w:rPr>
        <w:t>.</w:t>
      </w:r>
      <w:r w:rsidR="00DB1E07" w:rsidRPr="003F2237">
        <w:rPr>
          <w:rFonts w:ascii="Arial" w:hAnsi="Arial" w:cs="Arial"/>
          <w:b/>
          <w:bCs/>
          <w:sz w:val="20"/>
          <w:szCs w:val="20"/>
        </w:rPr>
        <w:t xml:space="preserve"> </w:t>
      </w:r>
      <w:r w:rsidR="00907900" w:rsidRPr="003F2237">
        <w:rPr>
          <w:rFonts w:ascii="Arial" w:hAnsi="Arial" w:cs="Arial"/>
          <w:b/>
          <w:bCs/>
          <w:sz w:val="20"/>
          <w:szCs w:val="20"/>
        </w:rPr>
        <w:t xml:space="preserve">Prepares for, </w:t>
      </w:r>
      <w:r w:rsidRPr="003F2237">
        <w:rPr>
          <w:rFonts w:ascii="Arial" w:hAnsi="Arial" w:cs="Arial"/>
          <w:b/>
          <w:bCs/>
          <w:sz w:val="20"/>
          <w:szCs w:val="20"/>
        </w:rPr>
        <w:t>attends,</w:t>
      </w:r>
      <w:r w:rsidR="00907900" w:rsidRPr="003F2237">
        <w:rPr>
          <w:rFonts w:ascii="Arial" w:hAnsi="Arial" w:cs="Arial"/>
          <w:b/>
          <w:bCs/>
          <w:sz w:val="20"/>
          <w:szCs w:val="20"/>
        </w:rPr>
        <w:t xml:space="preserve"> and contributes to Board and Committee meetings</w:t>
      </w:r>
    </w:p>
    <w:p w14:paraId="07B50218" w14:textId="77777777" w:rsidR="002F5047" w:rsidRPr="003F2237" w:rsidRDefault="002F5047" w:rsidP="007D5F72">
      <w:pPr>
        <w:rPr>
          <w:rFonts w:ascii="Arial" w:eastAsia="Helvetica" w:hAnsi="Arial" w:cs="Arial"/>
          <w:b/>
          <w:bCs/>
          <w:sz w:val="20"/>
          <w:szCs w:val="20"/>
        </w:rPr>
      </w:pPr>
    </w:p>
    <w:p w14:paraId="3EC4FC58" w14:textId="70FACC5F" w:rsidR="00907900" w:rsidRPr="003F2237" w:rsidRDefault="00907900" w:rsidP="00907900">
      <w:pPr>
        <w:pStyle w:val="ListParagraph"/>
        <w:widowControl w:val="0"/>
        <w:numPr>
          <w:ilvl w:val="0"/>
          <w:numId w:val="13"/>
        </w:numPr>
        <w:autoSpaceDE w:val="0"/>
        <w:autoSpaceDN w:val="0"/>
        <w:adjustRightInd w:val="0"/>
        <w:spacing w:after="120"/>
        <w:rPr>
          <w:rFonts w:ascii="Arial" w:hAnsi="Arial" w:cs="Arial"/>
          <w:szCs w:val="20"/>
        </w:rPr>
      </w:pPr>
      <w:r w:rsidRPr="003F2237">
        <w:rPr>
          <w:rFonts w:ascii="Arial" w:hAnsi="Arial" w:cs="Arial"/>
          <w:szCs w:val="20"/>
        </w:rPr>
        <w:t>Attend</w:t>
      </w:r>
      <w:r w:rsidR="001061D8" w:rsidRPr="003F2237">
        <w:rPr>
          <w:rFonts w:ascii="Arial" w:hAnsi="Arial" w:cs="Arial"/>
          <w:szCs w:val="20"/>
        </w:rPr>
        <w:t>s</w:t>
      </w:r>
      <w:r w:rsidRPr="003F2237">
        <w:rPr>
          <w:rFonts w:ascii="Arial" w:hAnsi="Arial" w:cs="Arial"/>
          <w:szCs w:val="20"/>
        </w:rPr>
        <w:t xml:space="preserve"> all Board and Committee </w:t>
      </w:r>
      <w:proofErr w:type="gramStart"/>
      <w:r w:rsidRPr="003F2237">
        <w:rPr>
          <w:rFonts w:ascii="Arial" w:hAnsi="Arial" w:cs="Arial"/>
          <w:szCs w:val="20"/>
        </w:rPr>
        <w:t>meetings;</w:t>
      </w:r>
      <w:proofErr w:type="gramEnd"/>
      <w:r w:rsidRPr="003F2237">
        <w:rPr>
          <w:rFonts w:ascii="Arial" w:hAnsi="Arial" w:cs="Arial"/>
          <w:szCs w:val="20"/>
        </w:rPr>
        <w:t xml:space="preserve"> </w:t>
      </w:r>
    </w:p>
    <w:p w14:paraId="08A7BAAA" w14:textId="54ADEFF5" w:rsidR="00907900" w:rsidRPr="003F2237" w:rsidRDefault="00577873" w:rsidP="00907900">
      <w:pPr>
        <w:pStyle w:val="ListParagraph"/>
        <w:widowControl w:val="0"/>
        <w:numPr>
          <w:ilvl w:val="0"/>
          <w:numId w:val="13"/>
        </w:numPr>
        <w:autoSpaceDE w:val="0"/>
        <w:autoSpaceDN w:val="0"/>
        <w:adjustRightInd w:val="0"/>
        <w:spacing w:after="120"/>
        <w:rPr>
          <w:rFonts w:ascii="Arial" w:hAnsi="Arial" w:cs="Arial"/>
          <w:szCs w:val="20"/>
        </w:rPr>
      </w:pPr>
      <w:r w:rsidRPr="003F2237">
        <w:rPr>
          <w:rFonts w:ascii="Arial" w:hAnsi="Arial" w:cs="Arial"/>
          <w:szCs w:val="20"/>
        </w:rPr>
        <w:t>I</w:t>
      </w:r>
      <w:r w:rsidR="00907900" w:rsidRPr="003F2237">
        <w:rPr>
          <w:rFonts w:ascii="Arial" w:hAnsi="Arial" w:cs="Arial"/>
          <w:szCs w:val="20"/>
        </w:rPr>
        <w:t xml:space="preserve">s fully prepared, participates and contributes actively at </w:t>
      </w:r>
      <w:proofErr w:type="gramStart"/>
      <w:r w:rsidR="00907900" w:rsidRPr="003F2237">
        <w:rPr>
          <w:rFonts w:ascii="Arial" w:hAnsi="Arial" w:cs="Arial"/>
          <w:szCs w:val="20"/>
        </w:rPr>
        <w:t>meetings;</w:t>
      </w:r>
      <w:proofErr w:type="gramEnd"/>
    </w:p>
    <w:p w14:paraId="185E3F6D" w14:textId="3E14E52B" w:rsidR="00907900" w:rsidRPr="003F2237" w:rsidRDefault="00577873" w:rsidP="00907900">
      <w:pPr>
        <w:pStyle w:val="ListParagraph"/>
        <w:widowControl w:val="0"/>
        <w:numPr>
          <w:ilvl w:val="0"/>
          <w:numId w:val="13"/>
        </w:numPr>
        <w:autoSpaceDE w:val="0"/>
        <w:autoSpaceDN w:val="0"/>
        <w:adjustRightInd w:val="0"/>
        <w:spacing w:after="120"/>
        <w:rPr>
          <w:rFonts w:ascii="Arial" w:hAnsi="Arial" w:cs="Arial"/>
          <w:szCs w:val="20"/>
        </w:rPr>
      </w:pPr>
      <w:r w:rsidRPr="003F2237">
        <w:rPr>
          <w:rFonts w:ascii="Arial" w:hAnsi="Arial" w:cs="Arial"/>
          <w:szCs w:val="20"/>
        </w:rPr>
        <w:t>Ensures m</w:t>
      </w:r>
      <w:r w:rsidR="00907900" w:rsidRPr="003F2237">
        <w:rPr>
          <w:rFonts w:ascii="Arial" w:hAnsi="Arial" w:cs="Arial"/>
          <w:szCs w:val="20"/>
        </w:rPr>
        <w:t>eetings are effective and objectives efficient.</w:t>
      </w:r>
    </w:p>
    <w:p w14:paraId="11F6909C" w14:textId="08C34779" w:rsidR="00274127" w:rsidRPr="003F2237" w:rsidRDefault="007B07D1" w:rsidP="00907900">
      <w:pPr>
        <w:widowControl w:val="0"/>
        <w:autoSpaceDE w:val="0"/>
        <w:autoSpaceDN w:val="0"/>
        <w:adjustRightInd w:val="0"/>
        <w:spacing w:after="120"/>
        <w:rPr>
          <w:rFonts w:ascii="Arial" w:eastAsia="Helvetica" w:hAnsi="Arial" w:cs="Arial"/>
          <w:sz w:val="20"/>
          <w:szCs w:val="20"/>
        </w:rPr>
      </w:pPr>
      <w:r w:rsidRPr="003F2237">
        <w:rPr>
          <w:rFonts w:ascii="Arial" w:eastAsia="Helvetica" w:hAnsi="Arial" w:cs="Arial"/>
          <w:b/>
          <w:sz w:val="20"/>
          <w:szCs w:val="20"/>
        </w:rPr>
        <w:t>4</w:t>
      </w:r>
      <w:r w:rsidR="00F90811" w:rsidRPr="003F2237">
        <w:rPr>
          <w:rFonts w:ascii="Arial" w:eastAsia="Helvetica" w:hAnsi="Arial" w:cs="Arial"/>
          <w:b/>
          <w:sz w:val="20"/>
          <w:szCs w:val="20"/>
        </w:rPr>
        <w:t xml:space="preserve">. </w:t>
      </w:r>
      <w:r w:rsidR="00E5116D" w:rsidRPr="003F2237">
        <w:rPr>
          <w:rFonts w:ascii="Arial" w:eastAsia="Helvetica" w:hAnsi="Arial" w:cs="Arial"/>
          <w:b/>
          <w:sz w:val="20"/>
          <w:szCs w:val="20"/>
        </w:rPr>
        <w:t xml:space="preserve">Meets Board expectations and performance  </w:t>
      </w:r>
    </w:p>
    <w:p w14:paraId="6058080C" w14:textId="6A955A38" w:rsidR="008826B8" w:rsidRPr="003F2237" w:rsidRDefault="004838F8" w:rsidP="008826B8">
      <w:pPr>
        <w:pStyle w:val="ListParagraph"/>
        <w:widowControl w:val="0"/>
        <w:numPr>
          <w:ilvl w:val="0"/>
          <w:numId w:val="3"/>
        </w:numPr>
        <w:autoSpaceDE w:val="0"/>
        <w:autoSpaceDN w:val="0"/>
        <w:adjustRightInd w:val="0"/>
        <w:spacing w:after="120"/>
        <w:rPr>
          <w:rFonts w:ascii="Arial" w:hAnsi="Arial" w:cs="Arial"/>
          <w:szCs w:val="20"/>
        </w:rPr>
      </w:pPr>
      <w:r w:rsidRPr="003F2237">
        <w:rPr>
          <w:rFonts w:ascii="Arial" w:hAnsi="Arial" w:cs="Arial"/>
          <w:szCs w:val="20"/>
        </w:rPr>
        <w:t>Demonstrates and maintains h</w:t>
      </w:r>
      <w:r w:rsidR="008826B8" w:rsidRPr="003F2237">
        <w:rPr>
          <w:rFonts w:ascii="Arial" w:hAnsi="Arial" w:cs="Arial"/>
          <w:szCs w:val="20"/>
        </w:rPr>
        <w:t xml:space="preserve">igh standards </w:t>
      </w:r>
      <w:r w:rsidRPr="003F2237">
        <w:rPr>
          <w:rFonts w:ascii="Arial" w:hAnsi="Arial" w:cs="Arial"/>
          <w:szCs w:val="20"/>
        </w:rPr>
        <w:t>of</w:t>
      </w:r>
      <w:r w:rsidR="008826B8" w:rsidRPr="003F2237">
        <w:rPr>
          <w:rFonts w:ascii="Arial" w:hAnsi="Arial" w:cs="Arial"/>
          <w:szCs w:val="20"/>
        </w:rPr>
        <w:t xml:space="preserve"> </w:t>
      </w:r>
      <w:proofErr w:type="gramStart"/>
      <w:r w:rsidR="008826B8" w:rsidRPr="003F2237">
        <w:rPr>
          <w:rFonts w:ascii="Arial" w:hAnsi="Arial" w:cs="Arial"/>
          <w:szCs w:val="20"/>
        </w:rPr>
        <w:t>conduct</w:t>
      </w:r>
      <w:r w:rsidRPr="003F2237">
        <w:rPr>
          <w:rFonts w:ascii="Arial" w:hAnsi="Arial" w:cs="Arial"/>
          <w:szCs w:val="20"/>
        </w:rPr>
        <w:t>;</w:t>
      </w:r>
      <w:proofErr w:type="gramEnd"/>
    </w:p>
    <w:p w14:paraId="3A192948" w14:textId="049ADA97" w:rsidR="008826B8" w:rsidRPr="003F2237" w:rsidRDefault="004838F8" w:rsidP="008826B8">
      <w:pPr>
        <w:pStyle w:val="ListParagraph"/>
        <w:widowControl w:val="0"/>
        <w:numPr>
          <w:ilvl w:val="0"/>
          <w:numId w:val="3"/>
        </w:numPr>
        <w:autoSpaceDE w:val="0"/>
        <w:autoSpaceDN w:val="0"/>
        <w:adjustRightInd w:val="0"/>
        <w:spacing w:after="120"/>
        <w:rPr>
          <w:rFonts w:ascii="Arial" w:hAnsi="Arial" w:cs="Arial"/>
          <w:szCs w:val="20"/>
        </w:rPr>
      </w:pPr>
      <w:r w:rsidRPr="003F2237">
        <w:rPr>
          <w:rFonts w:ascii="Arial" w:hAnsi="Arial" w:cs="Arial"/>
          <w:szCs w:val="20"/>
        </w:rPr>
        <w:t>A</w:t>
      </w:r>
      <w:r w:rsidR="008826B8" w:rsidRPr="003F2237">
        <w:rPr>
          <w:rFonts w:ascii="Arial" w:hAnsi="Arial" w:cs="Arial"/>
          <w:szCs w:val="20"/>
        </w:rPr>
        <w:t xml:space="preserve">ctively participates in the recruitment and selection of new </w:t>
      </w:r>
      <w:proofErr w:type="gramStart"/>
      <w:r w:rsidR="008826B8" w:rsidRPr="003F2237">
        <w:rPr>
          <w:rFonts w:ascii="Arial" w:hAnsi="Arial" w:cs="Arial"/>
          <w:szCs w:val="20"/>
        </w:rPr>
        <w:t>trustees</w:t>
      </w:r>
      <w:r w:rsidRPr="003F2237">
        <w:rPr>
          <w:rFonts w:ascii="Arial" w:hAnsi="Arial" w:cs="Arial"/>
          <w:szCs w:val="20"/>
        </w:rPr>
        <w:t>;</w:t>
      </w:r>
      <w:proofErr w:type="gramEnd"/>
    </w:p>
    <w:p w14:paraId="3CEA7158" w14:textId="11D40F9F" w:rsidR="008826B8" w:rsidRPr="003F2237" w:rsidRDefault="004838F8" w:rsidP="008826B8">
      <w:pPr>
        <w:pStyle w:val="ListParagraph"/>
        <w:widowControl w:val="0"/>
        <w:numPr>
          <w:ilvl w:val="0"/>
          <w:numId w:val="3"/>
        </w:numPr>
        <w:autoSpaceDE w:val="0"/>
        <w:autoSpaceDN w:val="0"/>
        <w:adjustRightInd w:val="0"/>
        <w:spacing w:after="120"/>
        <w:rPr>
          <w:rFonts w:ascii="Arial" w:hAnsi="Arial" w:cs="Arial"/>
          <w:szCs w:val="20"/>
        </w:rPr>
      </w:pPr>
      <w:r w:rsidRPr="003F2237">
        <w:rPr>
          <w:rFonts w:ascii="Arial" w:hAnsi="Arial" w:cs="Arial"/>
          <w:szCs w:val="20"/>
        </w:rPr>
        <w:t>Support</w:t>
      </w:r>
      <w:r w:rsidR="002514F1" w:rsidRPr="003F2237">
        <w:rPr>
          <w:rFonts w:ascii="Arial" w:hAnsi="Arial" w:cs="Arial"/>
          <w:szCs w:val="20"/>
        </w:rPr>
        <w:t>s</w:t>
      </w:r>
      <w:r w:rsidRPr="003F2237">
        <w:rPr>
          <w:rFonts w:ascii="Arial" w:hAnsi="Arial" w:cs="Arial"/>
          <w:szCs w:val="20"/>
        </w:rPr>
        <w:t xml:space="preserve"> the </w:t>
      </w:r>
      <w:r w:rsidR="008826B8" w:rsidRPr="003F2237">
        <w:rPr>
          <w:rFonts w:ascii="Arial" w:hAnsi="Arial" w:cs="Arial"/>
          <w:szCs w:val="20"/>
        </w:rPr>
        <w:t xml:space="preserve">Board </w:t>
      </w:r>
      <w:r w:rsidRPr="003F2237">
        <w:rPr>
          <w:rFonts w:ascii="Arial" w:hAnsi="Arial" w:cs="Arial"/>
          <w:szCs w:val="20"/>
        </w:rPr>
        <w:t>to</w:t>
      </w:r>
      <w:r w:rsidR="008826B8" w:rsidRPr="003F2237">
        <w:rPr>
          <w:rFonts w:ascii="Arial" w:hAnsi="Arial" w:cs="Arial"/>
          <w:szCs w:val="20"/>
        </w:rPr>
        <w:t xml:space="preserve"> function</w:t>
      </w:r>
      <w:r w:rsidRPr="003F2237">
        <w:rPr>
          <w:rFonts w:ascii="Arial" w:hAnsi="Arial" w:cs="Arial"/>
          <w:szCs w:val="20"/>
        </w:rPr>
        <w:t xml:space="preserve"> </w:t>
      </w:r>
      <w:r w:rsidR="008826B8" w:rsidRPr="003F2237">
        <w:rPr>
          <w:rFonts w:ascii="Arial" w:hAnsi="Arial" w:cs="Arial"/>
          <w:szCs w:val="20"/>
        </w:rPr>
        <w:t xml:space="preserve">well and its objects are achieved in a timely manner </w:t>
      </w:r>
    </w:p>
    <w:p w14:paraId="0862B45C" w14:textId="730D4F8B" w:rsidR="008826B8" w:rsidRPr="003F2237" w:rsidRDefault="002514F1" w:rsidP="008826B8">
      <w:pPr>
        <w:pStyle w:val="ListParagraph"/>
        <w:widowControl w:val="0"/>
        <w:numPr>
          <w:ilvl w:val="0"/>
          <w:numId w:val="3"/>
        </w:numPr>
        <w:autoSpaceDE w:val="0"/>
        <w:autoSpaceDN w:val="0"/>
        <w:adjustRightInd w:val="0"/>
        <w:spacing w:after="120"/>
        <w:rPr>
          <w:rFonts w:ascii="Arial" w:hAnsi="Arial" w:cs="Arial"/>
          <w:szCs w:val="20"/>
        </w:rPr>
      </w:pPr>
      <w:r w:rsidRPr="003F2237">
        <w:rPr>
          <w:rFonts w:ascii="Arial" w:hAnsi="Arial" w:cs="Arial"/>
          <w:szCs w:val="20"/>
        </w:rPr>
        <w:t>Supports t</w:t>
      </w:r>
      <w:r w:rsidR="008826B8" w:rsidRPr="003F2237">
        <w:rPr>
          <w:rFonts w:ascii="Arial" w:hAnsi="Arial" w:cs="Arial"/>
          <w:szCs w:val="20"/>
        </w:rPr>
        <w:t xml:space="preserve">he Board </w:t>
      </w:r>
      <w:r w:rsidRPr="003F2237">
        <w:rPr>
          <w:rFonts w:ascii="Arial" w:hAnsi="Arial" w:cs="Arial"/>
          <w:szCs w:val="20"/>
        </w:rPr>
        <w:t xml:space="preserve">to ensure </w:t>
      </w:r>
      <w:r w:rsidR="008826B8" w:rsidRPr="003F2237">
        <w:rPr>
          <w:rFonts w:ascii="Arial" w:hAnsi="Arial" w:cs="Arial"/>
          <w:szCs w:val="20"/>
        </w:rPr>
        <w:t>evaluation goals are achieved</w:t>
      </w:r>
      <w:r w:rsidRPr="003F2237">
        <w:rPr>
          <w:rFonts w:ascii="Arial" w:hAnsi="Arial" w:cs="Arial"/>
          <w:szCs w:val="20"/>
        </w:rPr>
        <w:t>.</w:t>
      </w:r>
    </w:p>
    <w:p w14:paraId="0CBC3764" w14:textId="0D9000CD" w:rsidR="00DB1E07" w:rsidRPr="003F2237" w:rsidRDefault="007B07D1" w:rsidP="007D5F72">
      <w:pPr>
        <w:widowControl w:val="0"/>
        <w:autoSpaceDE w:val="0"/>
        <w:autoSpaceDN w:val="0"/>
        <w:adjustRightInd w:val="0"/>
        <w:spacing w:after="120"/>
        <w:rPr>
          <w:rFonts w:ascii="Arial" w:eastAsia="Calibri" w:hAnsi="Arial" w:cs="Arial"/>
          <w:sz w:val="20"/>
          <w:szCs w:val="20"/>
        </w:rPr>
      </w:pPr>
      <w:r w:rsidRPr="003F2237">
        <w:rPr>
          <w:rStyle w:val="normaltextrun"/>
          <w:rFonts w:ascii="Arial" w:eastAsia="Helvetica" w:hAnsi="Arial" w:cs="Arial"/>
          <w:b/>
          <w:bCs/>
          <w:color w:val="000000" w:themeColor="text1"/>
          <w:sz w:val="20"/>
          <w:szCs w:val="20"/>
        </w:rPr>
        <w:t>5</w:t>
      </w:r>
      <w:r w:rsidR="0DA8447F" w:rsidRPr="003F2237">
        <w:rPr>
          <w:rStyle w:val="normaltextrun"/>
          <w:rFonts w:ascii="Arial" w:eastAsia="Helvetica" w:hAnsi="Arial" w:cs="Arial"/>
          <w:b/>
          <w:bCs/>
          <w:color w:val="000000" w:themeColor="text1"/>
          <w:sz w:val="20"/>
          <w:szCs w:val="20"/>
        </w:rPr>
        <w:t xml:space="preserve">. </w:t>
      </w:r>
      <w:r w:rsidR="7792512D" w:rsidRPr="003F2237">
        <w:rPr>
          <w:rFonts w:ascii="Arial" w:hAnsi="Arial" w:cs="Arial"/>
          <w:b/>
          <w:bCs/>
          <w:sz w:val="20"/>
          <w:szCs w:val="20"/>
        </w:rPr>
        <w:t>Mātauranga Māori</w:t>
      </w:r>
    </w:p>
    <w:p w14:paraId="11EEEEB1" w14:textId="52EDB29E" w:rsidR="0029048C" w:rsidRPr="003F2237" w:rsidRDefault="0029048C" w:rsidP="00C64791">
      <w:pPr>
        <w:pStyle w:val="ListParagraph"/>
        <w:numPr>
          <w:ilvl w:val="0"/>
          <w:numId w:val="18"/>
        </w:numPr>
        <w:spacing w:after="120"/>
        <w:ind w:left="714" w:hanging="357"/>
        <w:rPr>
          <w:rFonts w:ascii="Arial" w:eastAsia="Helvetica" w:hAnsi="Arial" w:cs="Arial"/>
          <w:bCs/>
          <w:szCs w:val="20"/>
        </w:rPr>
      </w:pPr>
      <w:r w:rsidRPr="003F2237">
        <w:rPr>
          <w:rFonts w:ascii="Arial" w:eastAsia="Helvetica" w:hAnsi="Arial" w:cs="Arial"/>
          <w:bCs/>
          <w:szCs w:val="20"/>
        </w:rPr>
        <w:t xml:space="preserve">Upholds kaupapa Māori values and bicultural </w:t>
      </w:r>
      <w:proofErr w:type="gramStart"/>
      <w:r w:rsidRPr="003F2237">
        <w:rPr>
          <w:rFonts w:ascii="Arial" w:eastAsia="Helvetica" w:hAnsi="Arial" w:cs="Arial"/>
          <w:bCs/>
          <w:szCs w:val="20"/>
        </w:rPr>
        <w:t>principles</w:t>
      </w:r>
      <w:r w:rsidR="002514F1" w:rsidRPr="003F2237">
        <w:rPr>
          <w:rFonts w:ascii="Arial" w:eastAsia="Helvetica" w:hAnsi="Arial" w:cs="Arial"/>
          <w:bCs/>
          <w:szCs w:val="20"/>
        </w:rPr>
        <w:t>;</w:t>
      </w:r>
      <w:proofErr w:type="gramEnd"/>
    </w:p>
    <w:p w14:paraId="7E042229" w14:textId="6F134699" w:rsidR="00DB1E07" w:rsidRPr="003F2237" w:rsidRDefault="002E38F0" w:rsidP="00C64791">
      <w:pPr>
        <w:pStyle w:val="ListParagraph"/>
        <w:numPr>
          <w:ilvl w:val="0"/>
          <w:numId w:val="18"/>
        </w:numPr>
        <w:spacing w:after="120"/>
        <w:ind w:left="714" w:hanging="357"/>
        <w:rPr>
          <w:rFonts w:ascii="Arial" w:eastAsia="Helvetica" w:hAnsi="Arial" w:cs="Arial"/>
          <w:b/>
          <w:szCs w:val="20"/>
        </w:rPr>
      </w:pPr>
      <w:r w:rsidRPr="003F2237">
        <w:rPr>
          <w:rFonts w:ascii="Arial" w:hAnsi="Arial" w:cs="Arial"/>
          <w:szCs w:val="20"/>
        </w:rPr>
        <w:t>Supports the organisation to ensure k</w:t>
      </w:r>
      <w:r w:rsidR="0029048C" w:rsidRPr="003F2237">
        <w:rPr>
          <w:rFonts w:ascii="Arial" w:hAnsi="Arial" w:cs="Arial"/>
          <w:szCs w:val="20"/>
        </w:rPr>
        <w:t>aupapa values and bicultural commitments are evident across the organisation</w:t>
      </w:r>
      <w:r w:rsidRPr="003F2237">
        <w:rPr>
          <w:rFonts w:ascii="Arial" w:hAnsi="Arial" w:cs="Arial"/>
          <w:szCs w:val="20"/>
        </w:rPr>
        <w:t xml:space="preserve">, including </w:t>
      </w:r>
      <w:r w:rsidR="00D33C2C" w:rsidRPr="003F2237">
        <w:rPr>
          <w:rFonts w:ascii="Arial" w:hAnsi="Arial" w:cs="Arial"/>
          <w:szCs w:val="20"/>
          <w:lang w:val="en-US"/>
        </w:rPr>
        <w:t>advocating</w:t>
      </w:r>
      <w:r w:rsidR="7792512D" w:rsidRPr="003F2237">
        <w:rPr>
          <w:rFonts w:ascii="Arial" w:hAnsi="Arial" w:cs="Arial"/>
          <w:szCs w:val="20"/>
          <w:lang w:val="en-US"/>
        </w:rPr>
        <w:t xml:space="preserve"> our commitment to a kaupapa-</w:t>
      </w:r>
      <w:proofErr w:type="spellStart"/>
      <w:r w:rsidR="7792512D" w:rsidRPr="003F2237">
        <w:rPr>
          <w:rFonts w:ascii="Arial" w:hAnsi="Arial" w:cs="Arial"/>
          <w:szCs w:val="20"/>
          <w:lang w:val="en-US"/>
        </w:rPr>
        <w:t>centred</w:t>
      </w:r>
      <w:proofErr w:type="spellEnd"/>
      <w:r w:rsidR="7792512D" w:rsidRPr="003F2237">
        <w:rPr>
          <w:rFonts w:ascii="Arial" w:hAnsi="Arial" w:cs="Arial"/>
          <w:szCs w:val="20"/>
          <w:lang w:val="en-US"/>
        </w:rPr>
        <w:t xml:space="preserve"> approach across all roles and activities of Ngā Taonga and encourag</w:t>
      </w:r>
      <w:r w:rsidR="00D4067B" w:rsidRPr="003F2237">
        <w:rPr>
          <w:rFonts w:ascii="Arial" w:hAnsi="Arial" w:cs="Arial"/>
          <w:szCs w:val="20"/>
          <w:lang w:val="en-US"/>
        </w:rPr>
        <w:t>ing all kaimahi</w:t>
      </w:r>
      <w:r w:rsidR="7792512D" w:rsidRPr="003F2237">
        <w:rPr>
          <w:rFonts w:ascii="Arial" w:hAnsi="Arial" w:cs="Arial"/>
          <w:szCs w:val="20"/>
          <w:lang w:val="en-US"/>
        </w:rPr>
        <w:t xml:space="preserve"> to do the </w:t>
      </w:r>
      <w:proofErr w:type="gramStart"/>
      <w:r w:rsidR="7792512D" w:rsidRPr="003F2237">
        <w:rPr>
          <w:rFonts w:ascii="Arial" w:hAnsi="Arial" w:cs="Arial"/>
          <w:szCs w:val="20"/>
          <w:lang w:val="en-US"/>
        </w:rPr>
        <w:t>same</w:t>
      </w:r>
      <w:r w:rsidRPr="003F2237">
        <w:rPr>
          <w:rFonts w:ascii="Arial" w:hAnsi="Arial" w:cs="Arial"/>
          <w:szCs w:val="20"/>
          <w:lang w:val="en-US"/>
        </w:rPr>
        <w:t>;</w:t>
      </w:r>
      <w:proofErr w:type="gramEnd"/>
    </w:p>
    <w:p w14:paraId="75E7848B" w14:textId="4C6D4139" w:rsidR="00DB1E07" w:rsidRPr="003F2237" w:rsidRDefault="7792512D" w:rsidP="00C64791">
      <w:pPr>
        <w:pStyle w:val="ListParagraph"/>
        <w:widowControl w:val="0"/>
        <w:numPr>
          <w:ilvl w:val="0"/>
          <w:numId w:val="18"/>
        </w:numPr>
        <w:spacing w:after="120"/>
        <w:ind w:left="714" w:hanging="357"/>
        <w:rPr>
          <w:rFonts w:ascii="Arial" w:hAnsi="Arial" w:cs="Arial"/>
          <w:szCs w:val="20"/>
          <w:lang w:val="en-US"/>
        </w:rPr>
      </w:pPr>
      <w:r w:rsidRPr="003F2237">
        <w:rPr>
          <w:rFonts w:ascii="Arial" w:hAnsi="Arial" w:cs="Arial"/>
          <w:szCs w:val="20"/>
          <w:lang w:val="en-US"/>
        </w:rPr>
        <w:t>Identif</w:t>
      </w:r>
      <w:r w:rsidR="00C93E9D" w:rsidRPr="003F2237">
        <w:rPr>
          <w:rFonts w:ascii="Arial" w:hAnsi="Arial" w:cs="Arial"/>
          <w:szCs w:val="20"/>
          <w:lang w:val="en-US"/>
        </w:rPr>
        <w:t>ies</w:t>
      </w:r>
      <w:r w:rsidRPr="003F2237">
        <w:rPr>
          <w:rFonts w:ascii="Arial" w:hAnsi="Arial" w:cs="Arial"/>
          <w:szCs w:val="20"/>
          <w:lang w:val="en-US"/>
        </w:rPr>
        <w:t xml:space="preserve"> and participate</w:t>
      </w:r>
      <w:r w:rsidR="00C93E9D" w:rsidRPr="003F2237">
        <w:rPr>
          <w:rFonts w:ascii="Arial" w:hAnsi="Arial" w:cs="Arial"/>
          <w:szCs w:val="20"/>
          <w:lang w:val="en-US"/>
        </w:rPr>
        <w:t>s</w:t>
      </w:r>
      <w:r w:rsidRPr="003F2237">
        <w:rPr>
          <w:rFonts w:ascii="Arial" w:hAnsi="Arial" w:cs="Arial"/>
          <w:szCs w:val="20"/>
          <w:lang w:val="en-US"/>
        </w:rPr>
        <w:t xml:space="preserve"> in relevant learning activities to develop or enhance </w:t>
      </w:r>
      <w:r w:rsidR="007B07D1" w:rsidRPr="003F2237">
        <w:rPr>
          <w:rFonts w:ascii="Arial" w:hAnsi="Arial" w:cs="Arial"/>
          <w:szCs w:val="20"/>
          <w:lang w:val="en-US"/>
        </w:rPr>
        <w:t>own</w:t>
      </w:r>
      <w:r w:rsidRPr="003F2237">
        <w:rPr>
          <w:rFonts w:ascii="Arial" w:hAnsi="Arial" w:cs="Arial"/>
          <w:szCs w:val="20"/>
          <w:lang w:val="en-US"/>
        </w:rPr>
        <w:t xml:space="preserve"> understanding of Ngā Taonga philosophies, values and principles relating to our kaupapa-</w:t>
      </w:r>
      <w:proofErr w:type="spellStart"/>
      <w:r w:rsidRPr="003F2237">
        <w:rPr>
          <w:rFonts w:ascii="Arial" w:hAnsi="Arial" w:cs="Arial"/>
          <w:szCs w:val="20"/>
          <w:lang w:val="en-US"/>
        </w:rPr>
        <w:t>centred</w:t>
      </w:r>
      <w:proofErr w:type="spellEnd"/>
      <w:r w:rsidRPr="003F2237">
        <w:rPr>
          <w:rFonts w:ascii="Arial" w:hAnsi="Arial" w:cs="Arial"/>
          <w:szCs w:val="20"/>
          <w:lang w:val="en-US"/>
        </w:rPr>
        <w:t xml:space="preserve"> approach, taonga Māori and mātauranga </w:t>
      </w:r>
      <w:proofErr w:type="gramStart"/>
      <w:r w:rsidRPr="003F2237">
        <w:rPr>
          <w:rFonts w:ascii="Arial" w:hAnsi="Arial" w:cs="Arial"/>
          <w:szCs w:val="20"/>
          <w:lang w:val="en-US"/>
        </w:rPr>
        <w:t>Māori</w:t>
      </w:r>
      <w:r w:rsidR="00D33C2C" w:rsidRPr="003F2237">
        <w:rPr>
          <w:rFonts w:ascii="Arial" w:hAnsi="Arial" w:cs="Arial"/>
          <w:szCs w:val="20"/>
          <w:lang w:val="en-US"/>
        </w:rPr>
        <w:t>;</w:t>
      </w:r>
      <w:proofErr w:type="gramEnd"/>
    </w:p>
    <w:p w14:paraId="5250166F" w14:textId="3C7DF0C8" w:rsidR="00DB1E07" w:rsidRPr="003F2237" w:rsidRDefault="7792512D" w:rsidP="00C64791">
      <w:pPr>
        <w:pStyle w:val="ListParagraph"/>
        <w:widowControl w:val="0"/>
        <w:numPr>
          <w:ilvl w:val="0"/>
          <w:numId w:val="18"/>
        </w:numPr>
        <w:spacing w:after="120"/>
        <w:ind w:left="714" w:hanging="357"/>
        <w:rPr>
          <w:rFonts w:ascii="Arial" w:hAnsi="Arial" w:cs="Arial"/>
          <w:szCs w:val="20"/>
          <w:lang w:val="en-US"/>
        </w:rPr>
      </w:pPr>
      <w:r w:rsidRPr="003F2237">
        <w:rPr>
          <w:rFonts w:ascii="Arial" w:hAnsi="Arial" w:cs="Arial"/>
          <w:szCs w:val="20"/>
          <w:lang w:val="en-US"/>
        </w:rPr>
        <w:t>Take</w:t>
      </w:r>
      <w:r w:rsidR="008A471E" w:rsidRPr="003F2237">
        <w:rPr>
          <w:rFonts w:ascii="Arial" w:hAnsi="Arial" w:cs="Arial"/>
          <w:szCs w:val="20"/>
          <w:lang w:val="en-US"/>
        </w:rPr>
        <w:t>s</w:t>
      </w:r>
      <w:r w:rsidRPr="003F2237">
        <w:rPr>
          <w:rFonts w:ascii="Arial" w:hAnsi="Arial" w:cs="Arial"/>
          <w:szCs w:val="20"/>
          <w:lang w:val="en-US"/>
        </w:rPr>
        <w:t xml:space="preserve"> responsibility to ensure taonga Māori and mātauranga Māori interests are considered, and where appropriate, included in the course of </w:t>
      </w:r>
      <w:r w:rsidR="0029048C" w:rsidRPr="003F2237">
        <w:rPr>
          <w:rFonts w:ascii="Arial" w:hAnsi="Arial" w:cs="Arial"/>
          <w:szCs w:val="20"/>
          <w:lang w:val="en-US"/>
        </w:rPr>
        <w:t>all</w:t>
      </w:r>
      <w:r w:rsidRPr="003F2237">
        <w:rPr>
          <w:rFonts w:ascii="Arial" w:hAnsi="Arial" w:cs="Arial"/>
          <w:szCs w:val="20"/>
          <w:lang w:val="en-US"/>
        </w:rPr>
        <w:t xml:space="preserve"> work </w:t>
      </w:r>
      <w:proofErr w:type="gramStart"/>
      <w:r w:rsidRPr="003F2237">
        <w:rPr>
          <w:rFonts w:ascii="Arial" w:hAnsi="Arial" w:cs="Arial"/>
          <w:szCs w:val="20"/>
          <w:lang w:val="en-US"/>
        </w:rPr>
        <w:t>activities</w:t>
      </w:r>
      <w:r w:rsidR="00D33C2C" w:rsidRPr="003F2237">
        <w:rPr>
          <w:rFonts w:ascii="Arial" w:hAnsi="Arial" w:cs="Arial"/>
          <w:szCs w:val="20"/>
          <w:lang w:val="en-US"/>
        </w:rPr>
        <w:t>;</w:t>
      </w:r>
      <w:proofErr w:type="gramEnd"/>
    </w:p>
    <w:p w14:paraId="795E32AC" w14:textId="1711A548" w:rsidR="00C93E9D" w:rsidRPr="003F2237" w:rsidRDefault="7792512D" w:rsidP="00C64791">
      <w:pPr>
        <w:pStyle w:val="ListParagraph"/>
        <w:widowControl w:val="0"/>
        <w:numPr>
          <w:ilvl w:val="0"/>
          <w:numId w:val="18"/>
        </w:numPr>
        <w:autoSpaceDE w:val="0"/>
        <w:autoSpaceDN w:val="0"/>
        <w:adjustRightInd w:val="0"/>
        <w:spacing w:after="120"/>
        <w:ind w:left="714" w:hanging="357"/>
        <w:rPr>
          <w:rFonts w:ascii="Arial" w:hAnsi="Arial" w:cs="Arial"/>
          <w:szCs w:val="20"/>
        </w:rPr>
      </w:pPr>
      <w:r w:rsidRPr="003F2237">
        <w:rPr>
          <w:rFonts w:ascii="Arial" w:hAnsi="Arial" w:cs="Arial"/>
          <w:szCs w:val="20"/>
          <w:lang w:val="en-US"/>
        </w:rPr>
        <w:t>Encourage</w:t>
      </w:r>
      <w:r w:rsidR="008A471E" w:rsidRPr="003F2237">
        <w:rPr>
          <w:rFonts w:ascii="Arial" w:hAnsi="Arial" w:cs="Arial"/>
          <w:szCs w:val="20"/>
          <w:lang w:val="en-US"/>
        </w:rPr>
        <w:t>s</w:t>
      </w:r>
      <w:r w:rsidRPr="003F2237">
        <w:rPr>
          <w:rFonts w:ascii="Arial" w:hAnsi="Arial" w:cs="Arial"/>
          <w:szCs w:val="20"/>
          <w:lang w:val="en-US"/>
        </w:rPr>
        <w:t xml:space="preserve"> and support</w:t>
      </w:r>
      <w:r w:rsidR="008A471E" w:rsidRPr="003F2237">
        <w:rPr>
          <w:rFonts w:ascii="Arial" w:hAnsi="Arial" w:cs="Arial"/>
          <w:szCs w:val="20"/>
          <w:lang w:val="en-US"/>
        </w:rPr>
        <w:t>s</w:t>
      </w:r>
      <w:r w:rsidRPr="003F2237">
        <w:rPr>
          <w:rFonts w:ascii="Arial" w:hAnsi="Arial" w:cs="Arial"/>
          <w:szCs w:val="20"/>
          <w:lang w:val="en-US"/>
        </w:rPr>
        <w:t xml:space="preserve"> the use and </w:t>
      </w:r>
      <w:proofErr w:type="spellStart"/>
      <w:r w:rsidRPr="003F2237">
        <w:rPr>
          <w:rFonts w:ascii="Arial" w:hAnsi="Arial" w:cs="Arial"/>
          <w:szCs w:val="20"/>
          <w:lang w:val="en-US"/>
        </w:rPr>
        <w:t>normalisation</w:t>
      </w:r>
      <w:proofErr w:type="spellEnd"/>
      <w:r w:rsidRPr="003F2237">
        <w:rPr>
          <w:rFonts w:ascii="Arial" w:hAnsi="Arial" w:cs="Arial"/>
          <w:szCs w:val="20"/>
          <w:lang w:val="en-US"/>
        </w:rPr>
        <w:t xml:space="preserve"> of </w:t>
      </w:r>
      <w:proofErr w:type="spellStart"/>
      <w:r w:rsidRPr="003F2237">
        <w:rPr>
          <w:rFonts w:ascii="Arial" w:hAnsi="Arial" w:cs="Arial"/>
          <w:szCs w:val="20"/>
          <w:lang w:val="en-US"/>
        </w:rPr>
        <w:t>te</w:t>
      </w:r>
      <w:proofErr w:type="spellEnd"/>
      <w:r w:rsidRPr="003F2237">
        <w:rPr>
          <w:rFonts w:ascii="Arial" w:hAnsi="Arial" w:cs="Arial"/>
          <w:szCs w:val="20"/>
          <w:lang w:val="en-US"/>
        </w:rPr>
        <w:t xml:space="preserve"> </w:t>
      </w:r>
      <w:proofErr w:type="spellStart"/>
      <w:r w:rsidRPr="003F2237">
        <w:rPr>
          <w:rFonts w:ascii="Arial" w:hAnsi="Arial" w:cs="Arial"/>
          <w:szCs w:val="20"/>
          <w:lang w:val="en-US"/>
        </w:rPr>
        <w:t>reo</w:t>
      </w:r>
      <w:proofErr w:type="spellEnd"/>
      <w:r w:rsidRPr="003F2237">
        <w:rPr>
          <w:rFonts w:ascii="Arial" w:hAnsi="Arial" w:cs="Arial"/>
          <w:szCs w:val="20"/>
          <w:lang w:val="en-US"/>
        </w:rPr>
        <w:t xml:space="preserve"> Māori in the </w:t>
      </w:r>
      <w:proofErr w:type="gramStart"/>
      <w:r w:rsidRPr="003F2237">
        <w:rPr>
          <w:rFonts w:ascii="Arial" w:hAnsi="Arial" w:cs="Arial"/>
          <w:szCs w:val="20"/>
          <w:lang w:val="en-US"/>
        </w:rPr>
        <w:t>workplac</w:t>
      </w:r>
      <w:r w:rsidR="00D33C2C" w:rsidRPr="003F2237">
        <w:rPr>
          <w:rFonts w:ascii="Arial" w:hAnsi="Arial" w:cs="Arial"/>
          <w:szCs w:val="20"/>
          <w:lang w:val="en-US"/>
        </w:rPr>
        <w:t>e;</w:t>
      </w:r>
      <w:proofErr w:type="gramEnd"/>
    </w:p>
    <w:p w14:paraId="07AD2AC2" w14:textId="7F3884AD" w:rsidR="007D5F72" w:rsidRPr="003F2237" w:rsidRDefault="008A471E" w:rsidP="00C64791">
      <w:pPr>
        <w:pStyle w:val="ListParagraph"/>
        <w:widowControl w:val="0"/>
        <w:numPr>
          <w:ilvl w:val="0"/>
          <w:numId w:val="18"/>
        </w:numPr>
        <w:autoSpaceDE w:val="0"/>
        <w:autoSpaceDN w:val="0"/>
        <w:adjustRightInd w:val="0"/>
        <w:spacing w:after="120"/>
        <w:ind w:left="714" w:hanging="357"/>
        <w:rPr>
          <w:rStyle w:val="normaltextrun"/>
          <w:rFonts w:ascii="Arial" w:hAnsi="Arial" w:cs="Arial"/>
          <w:szCs w:val="20"/>
        </w:rPr>
      </w:pPr>
      <w:r w:rsidRPr="003F2237">
        <w:rPr>
          <w:rFonts w:ascii="Arial" w:hAnsi="Arial" w:cs="Arial"/>
          <w:szCs w:val="20"/>
        </w:rPr>
        <w:t>Actively l</w:t>
      </w:r>
      <w:r w:rsidR="00C93E9D" w:rsidRPr="003F2237">
        <w:rPr>
          <w:rFonts w:ascii="Arial" w:hAnsi="Arial" w:cs="Arial"/>
          <w:szCs w:val="20"/>
        </w:rPr>
        <w:t>ook</w:t>
      </w:r>
      <w:r w:rsidRPr="003F2237">
        <w:rPr>
          <w:rFonts w:ascii="Arial" w:hAnsi="Arial" w:cs="Arial"/>
          <w:szCs w:val="20"/>
        </w:rPr>
        <w:t>s</w:t>
      </w:r>
      <w:r w:rsidR="00C93E9D" w:rsidRPr="003F2237">
        <w:rPr>
          <w:rFonts w:ascii="Arial" w:hAnsi="Arial" w:cs="Arial"/>
          <w:szCs w:val="20"/>
        </w:rPr>
        <w:t xml:space="preserve"> for opportunities to model and reinforce Ngā Taonga Valued Behaviours and encourage others to do the same.</w:t>
      </w:r>
    </w:p>
    <w:p w14:paraId="19C1D8B4" w14:textId="2E577BD2" w:rsidR="00C322A0" w:rsidRPr="003F2237" w:rsidRDefault="00AE6076" w:rsidP="00C322A0">
      <w:pPr>
        <w:widowControl w:val="0"/>
        <w:spacing w:beforeAutospacing="1" w:after="120" w:afterAutospacing="1"/>
        <w:rPr>
          <w:rFonts w:ascii="Arial" w:eastAsia="Calibri" w:hAnsi="Arial" w:cs="Arial"/>
          <w:szCs w:val="20"/>
          <w:lang w:val="en-US"/>
        </w:rPr>
      </w:pPr>
      <w:r w:rsidRPr="003F2237">
        <w:rPr>
          <w:rStyle w:val="normaltextrun"/>
          <w:rFonts w:ascii="Arial" w:eastAsia="Helvetica" w:hAnsi="Arial" w:cs="Arial"/>
          <w:b/>
          <w:bCs/>
          <w:color w:val="000000" w:themeColor="text1"/>
          <w:sz w:val="20"/>
          <w:szCs w:val="20"/>
          <w:lang w:val="en-GB"/>
        </w:rPr>
        <w:t>6</w:t>
      </w:r>
      <w:r w:rsidR="00C322A0" w:rsidRPr="003F2237">
        <w:rPr>
          <w:rStyle w:val="normaltextrun"/>
          <w:rFonts w:ascii="Arial" w:eastAsia="Helvetica" w:hAnsi="Arial" w:cs="Arial"/>
          <w:b/>
          <w:bCs/>
          <w:color w:val="000000" w:themeColor="text1"/>
          <w:sz w:val="20"/>
          <w:szCs w:val="20"/>
          <w:lang w:val="en-GB"/>
        </w:rPr>
        <w:t xml:space="preserve">. </w:t>
      </w:r>
      <w:r w:rsidR="007B07D1" w:rsidRPr="003F2237">
        <w:rPr>
          <w:rStyle w:val="normaltextrun"/>
          <w:rFonts w:ascii="Arial" w:eastAsia="Helvetica" w:hAnsi="Arial" w:cs="Arial"/>
          <w:b/>
          <w:bCs/>
          <w:color w:val="000000" w:themeColor="text1"/>
          <w:sz w:val="20"/>
          <w:szCs w:val="20"/>
          <w:lang w:val="en-GB"/>
        </w:rPr>
        <w:t>Supports the Chief Executive</w:t>
      </w:r>
    </w:p>
    <w:p w14:paraId="681F8D54" w14:textId="2177C2B4" w:rsidR="00AE6076" w:rsidRPr="003F2237" w:rsidRDefault="00AE6076" w:rsidP="00AE6076">
      <w:pPr>
        <w:pStyle w:val="ListParagraph"/>
        <w:numPr>
          <w:ilvl w:val="0"/>
          <w:numId w:val="14"/>
        </w:numPr>
        <w:rPr>
          <w:rFonts w:ascii="Arial" w:hAnsi="Arial" w:cs="Arial"/>
          <w:lang w:val="en-US"/>
        </w:rPr>
      </w:pPr>
      <w:r w:rsidRPr="003F2237">
        <w:rPr>
          <w:rFonts w:ascii="Arial" w:hAnsi="Arial" w:cs="Arial"/>
          <w:lang w:val="en-US"/>
        </w:rPr>
        <w:t xml:space="preserve">Provides quality advice, support and guidance to the Chief </w:t>
      </w:r>
      <w:proofErr w:type="gramStart"/>
      <w:r w:rsidRPr="003F2237">
        <w:rPr>
          <w:rFonts w:ascii="Arial" w:hAnsi="Arial" w:cs="Arial"/>
          <w:lang w:val="en-US"/>
        </w:rPr>
        <w:t>Executive</w:t>
      </w:r>
      <w:r w:rsidR="002E5618" w:rsidRPr="003F2237">
        <w:rPr>
          <w:rFonts w:ascii="Arial" w:hAnsi="Arial" w:cs="Arial"/>
          <w:lang w:val="en-US"/>
        </w:rPr>
        <w:t>;</w:t>
      </w:r>
      <w:proofErr w:type="gramEnd"/>
      <w:r w:rsidRPr="003F2237">
        <w:rPr>
          <w:rFonts w:ascii="Arial" w:hAnsi="Arial" w:cs="Arial"/>
          <w:lang w:val="en-US"/>
        </w:rPr>
        <w:t xml:space="preserve"> </w:t>
      </w:r>
    </w:p>
    <w:p w14:paraId="79A5D06A" w14:textId="4B35C643" w:rsidR="00AE6076" w:rsidRPr="003F2237" w:rsidRDefault="00AE6076" w:rsidP="00AE6076">
      <w:pPr>
        <w:pStyle w:val="ListParagraph"/>
        <w:numPr>
          <w:ilvl w:val="0"/>
          <w:numId w:val="14"/>
        </w:numPr>
        <w:rPr>
          <w:rFonts w:ascii="Arial" w:hAnsi="Arial" w:cs="Arial"/>
          <w:lang w:val="en-US"/>
        </w:rPr>
      </w:pPr>
      <w:r w:rsidRPr="003F2237">
        <w:rPr>
          <w:rFonts w:ascii="Arial" w:hAnsi="Arial" w:cs="Arial"/>
          <w:lang w:val="en-US"/>
        </w:rPr>
        <w:t>Support</w:t>
      </w:r>
      <w:r w:rsidR="001061D8" w:rsidRPr="003F2237">
        <w:rPr>
          <w:rFonts w:ascii="Arial" w:hAnsi="Arial" w:cs="Arial"/>
          <w:lang w:val="en-US"/>
        </w:rPr>
        <w:t>s</w:t>
      </w:r>
      <w:r w:rsidRPr="003F2237">
        <w:rPr>
          <w:rFonts w:ascii="Arial" w:hAnsi="Arial" w:cs="Arial"/>
          <w:lang w:val="en-US"/>
        </w:rPr>
        <w:t xml:space="preserve"> the Chief Executive to perform </w:t>
      </w:r>
      <w:proofErr w:type="gramStart"/>
      <w:r w:rsidRPr="003F2237">
        <w:rPr>
          <w:rFonts w:ascii="Arial" w:hAnsi="Arial" w:cs="Arial"/>
          <w:lang w:val="en-US"/>
        </w:rPr>
        <w:t>well</w:t>
      </w:r>
      <w:r w:rsidR="002E5618" w:rsidRPr="003F2237">
        <w:rPr>
          <w:rFonts w:ascii="Arial" w:hAnsi="Arial" w:cs="Arial"/>
          <w:lang w:val="en-US"/>
        </w:rPr>
        <w:t>;</w:t>
      </w:r>
      <w:proofErr w:type="gramEnd"/>
    </w:p>
    <w:p w14:paraId="56A0EC1F" w14:textId="39367C7D" w:rsidR="0061744F" w:rsidRPr="003F2237" w:rsidRDefault="001061D8" w:rsidP="003F5768">
      <w:pPr>
        <w:pStyle w:val="ListParagraph"/>
        <w:numPr>
          <w:ilvl w:val="0"/>
          <w:numId w:val="14"/>
        </w:numPr>
        <w:rPr>
          <w:rFonts w:ascii="Arial" w:hAnsi="Arial" w:cs="Arial"/>
          <w:lang w:val="en-US"/>
        </w:rPr>
      </w:pPr>
      <w:r w:rsidRPr="003F2237">
        <w:rPr>
          <w:rFonts w:ascii="Arial" w:hAnsi="Arial" w:cs="Arial"/>
          <w:lang w:val="en-US"/>
        </w:rPr>
        <w:t>Ensures a</w:t>
      </w:r>
      <w:r w:rsidR="00AE6076" w:rsidRPr="003F2237">
        <w:rPr>
          <w:rFonts w:ascii="Arial" w:hAnsi="Arial" w:cs="Arial"/>
          <w:lang w:val="en-US"/>
        </w:rPr>
        <w:t xml:space="preserve">n appropriately skilled and </w:t>
      </w:r>
      <w:r w:rsidR="7DDA590B" w:rsidRPr="003F2237">
        <w:rPr>
          <w:rFonts w:ascii="Arial" w:hAnsi="Arial" w:cs="Arial"/>
          <w:lang w:val="en-US"/>
        </w:rPr>
        <w:t>experience</w:t>
      </w:r>
      <w:r w:rsidR="3A58B46C" w:rsidRPr="003F2237">
        <w:rPr>
          <w:rFonts w:ascii="Arial" w:hAnsi="Arial" w:cs="Arial"/>
          <w:lang w:val="en-US"/>
        </w:rPr>
        <w:t>d</w:t>
      </w:r>
      <w:r w:rsidR="00AE6076" w:rsidRPr="003F2237">
        <w:rPr>
          <w:rFonts w:ascii="Arial" w:hAnsi="Arial" w:cs="Arial"/>
          <w:lang w:val="en-US"/>
        </w:rPr>
        <w:t xml:space="preserve"> Chief Executive is recruited and appointed in a timely manner.</w:t>
      </w:r>
    </w:p>
    <w:p w14:paraId="7BABEFDB" w14:textId="1DB34926" w:rsidR="13E669E0" w:rsidRPr="003F2237" w:rsidRDefault="13E669E0" w:rsidP="74F7BE49">
      <w:pPr>
        <w:rPr>
          <w:rFonts w:ascii="Arial" w:hAnsi="Arial" w:cs="Arial"/>
          <w:sz w:val="20"/>
          <w:szCs w:val="20"/>
          <w:lang w:val="en-US"/>
        </w:rPr>
      </w:pPr>
    </w:p>
    <w:p w14:paraId="1D1B328B" w14:textId="0A9BB0A7" w:rsidR="74F7BE49" w:rsidRPr="003F2237" w:rsidRDefault="74F7BE49" w:rsidP="74F7BE49">
      <w:pPr>
        <w:pStyle w:val="Heading6"/>
        <w:jc w:val="center"/>
        <w:rPr>
          <w:rFonts w:ascii="Arial" w:eastAsia="Helvetica" w:hAnsi="Arial" w:cs="Arial"/>
          <w:b/>
          <w:bCs/>
          <w:sz w:val="20"/>
          <w:u w:val="none"/>
        </w:rPr>
      </w:pPr>
    </w:p>
    <w:p w14:paraId="7F1E15D8" w14:textId="77777777" w:rsidR="001A5C2E" w:rsidRPr="003F2237" w:rsidRDefault="001A5C2E" w:rsidP="001A5C2E">
      <w:pPr>
        <w:pStyle w:val="Heading6"/>
        <w:jc w:val="center"/>
        <w:rPr>
          <w:rFonts w:ascii="Arial" w:eastAsia="Helvetica" w:hAnsi="Arial" w:cs="Arial"/>
          <w:b/>
          <w:bCs/>
          <w:sz w:val="20"/>
          <w:u w:val="none"/>
        </w:rPr>
      </w:pPr>
      <w:r w:rsidRPr="003F2237">
        <w:rPr>
          <w:rFonts w:ascii="Arial" w:eastAsia="Helvetica" w:hAnsi="Arial" w:cs="Arial"/>
          <w:b/>
          <w:bCs/>
          <w:sz w:val="20"/>
          <w:u w:val="none"/>
        </w:rPr>
        <w:t xml:space="preserve">Ngā </w:t>
      </w:r>
      <w:proofErr w:type="spellStart"/>
      <w:r w:rsidRPr="003F2237">
        <w:rPr>
          <w:rFonts w:ascii="Arial" w:eastAsia="Helvetica" w:hAnsi="Arial" w:cs="Arial"/>
          <w:b/>
          <w:bCs/>
          <w:sz w:val="20"/>
          <w:u w:val="none"/>
        </w:rPr>
        <w:t>Whanonga</w:t>
      </w:r>
      <w:proofErr w:type="spellEnd"/>
      <w:r w:rsidRPr="003F2237">
        <w:rPr>
          <w:rFonts w:ascii="Arial" w:eastAsia="Helvetica" w:hAnsi="Arial" w:cs="Arial"/>
          <w:b/>
          <w:bCs/>
          <w:sz w:val="20"/>
          <w:u w:val="none"/>
        </w:rPr>
        <w:t xml:space="preserve"> Matua </w:t>
      </w:r>
      <w:r w:rsidRPr="003F2237">
        <w:rPr>
          <w:rFonts w:ascii="Arial" w:eastAsia="Helvetica" w:hAnsi="Arial" w:cs="Arial"/>
          <w:sz w:val="20"/>
          <w:u w:val="none"/>
          <w:lang w:val="en-AU"/>
        </w:rPr>
        <w:t xml:space="preserve">| </w:t>
      </w:r>
      <w:r w:rsidRPr="003F2237">
        <w:rPr>
          <w:rFonts w:ascii="Arial" w:eastAsia="Helvetica" w:hAnsi="Arial" w:cs="Arial"/>
          <w:b/>
          <w:bCs/>
          <w:sz w:val="20"/>
          <w:u w:val="none"/>
        </w:rPr>
        <w:t>Key Behaviours</w:t>
      </w:r>
    </w:p>
    <w:p w14:paraId="5A2C5E64" w14:textId="5F416FDD" w:rsidR="001C5B2E" w:rsidRPr="003F2237" w:rsidRDefault="001C5B2E" w:rsidP="6B917072">
      <w:pPr>
        <w:rPr>
          <w:rFonts w:ascii="Arial" w:eastAsia="Helvetica" w:hAnsi="Arial" w:cs="Arial"/>
          <w:sz w:val="20"/>
          <w:szCs w:val="20"/>
          <w:lang w:val="en-US"/>
        </w:rPr>
      </w:pPr>
    </w:p>
    <w:tbl>
      <w:tblPr>
        <w:tblStyle w:val="TableGrid"/>
        <w:tblW w:w="0" w:type="auto"/>
        <w:tblLook w:val="04A0" w:firstRow="1" w:lastRow="0" w:firstColumn="1" w:lastColumn="0" w:noHBand="0" w:noVBand="1"/>
      </w:tblPr>
      <w:tblGrid>
        <w:gridCol w:w="1809"/>
        <w:gridCol w:w="1015"/>
        <w:gridCol w:w="573"/>
        <w:gridCol w:w="1843"/>
        <w:gridCol w:w="1843"/>
        <w:gridCol w:w="2551"/>
      </w:tblGrid>
      <w:tr w:rsidR="00A106AA" w:rsidRPr="003F2237" w14:paraId="630048AE" w14:textId="77777777" w:rsidTr="002E5618">
        <w:tc>
          <w:tcPr>
            <w:tcW w:w="3397" w:type="dxa"/>
            <w:gridSpan w:val="3"/>
            <w:shd w:val="clear" w:color="auto" w:fill="65AFB4"/>
          </w:tcPr>
          <w:p w14:paraId="3C688870" w14:textId="77777777" w:rsidR="00A106AA" w:rsidRPr="003F2237" w:rsidRDefault="00A106AA" w:rsidP="00B91F83">
            <w:pPr>
              <w:rPr>
                <w:rFonts w:ascii="Arial" w:eastAsia="Helvetica" w:hAnsi="Arial" w:cs="Arial"/>
                <w:b/>
                <w:bCs/>
                <w:color w:val="FFFFFF" w:themeColor="background1"/>
                <w:sz w:val="20"/>
                <w:szCs w:val="20"/>
              </w:rPr>
            </w:pPr>
            <w:r w:rsidRPr="003F2237">
              <w:rPr>
                <w:rFonts w:ascii="Arial" w:hAnsi="Arial" w:cs="Arial"/>
                <w:b/>
                <w:bCs/>
                <w:color w:val="FFFFFF" w:themeColor="background1"/>
                <w:sz w:val="20"/>
                <w:szCs w:val="20"/>
              </w:rPr>
              <w:t>Conservation</w:t>
            </w:r>
          </w:p>
        </w:tc>
        <w:tc>
          <w:tcPr>
            <w:tcW w:w="3686" w:type="dxa"/>
            <w:gridSpan w:val="2"/>
            <w:shd w:val="clear" w:color="auto" w:fill="65AFB4"/>
          </w:tcPr>
          <w:p w14:paraId="1147073C" w14:textId="77777777" w:rsidR="00A106AA" w:rsidRPr="003F2237" w:rsidRDefault="00A106AA" w:rsidP="00B91F83">
            <w:pPr>
              <w:rPr>
                <w:rFonts w:ascii="Arial" w:eastAsia="Helvetica" w:hAnsi="Arial" w:cs="Arial"/>
                <w:b/>
                <w:bCs/>
                <w:color w:val="FFFFFF" w:themeColor="background1"/>
                <w:sz w:val="20"/>
                <w:szCs w:val="20"/>
              </w:rPr>
            </w:pPr>
            <w:r w:rsidRPr="003F2237">
              <w:rPr>
                <w:rFonts w:ascii="Arial" w:hAnsi="Arial" w:cs="Arial"/>
                <w:b/>
                <w:bCs/>
                <w:color w:val="FFFFFF" w:themeColor="background1"/>
                <w:sz w:val="20"/>
                <w:szCs w:val="20"/>
              </w:rPr>
              <w:t>Connection</w:t>
            </w:r>
          </w:p>
        </w:tc>
        <w:tc>
          <w:tcPr>
            <w:tcW w:w="2551" w:type="dxa"/>
            <w:shd w:val="clear" w:color="auto" w:fill="65AFB4"/>
          </w:tcPr>
          <w:p w14:paraId="6CED3467" w14:textId="77777777" w:rsidR="00A106AA" w:rsidRPr="003F2237" w:rsidRDefault="00A106AA" w:rsidP="00B91F83">
            <w:pPr>
              <w:rPr>
                <w:rFonts w:ascii="Arial" w:eastAsia="Helvetica" w:hAnsi="Arial" w:cs="Arial"/>
                <w:b/>
                <w:bCs/>
                <w:color w:val="FFFFFF" w:themeColor="background1"/>
                <w:sz w:val="20"/>
                <w:szCs w:val="20"/>
              </w:rPr>
            </w:pPr>
            <w:r w:rsidRPr="003F2237">
              <w:rPr>
                <w:rFonts w:ascii="Arial" w:hAnsi="Arial" w:cs="Arial"/>
                <w:b/>
                <w:bCs/>
                <w:color w:val="FFFFFF" w:themeColor="background1"/>
                <w:sz w:val="20"/>
                <w:szCs w:val="20"/>
              </w:rPr>
              <w:t>Commitment</w:t>
            </w:r>
          </w:p>
        </w:tc>
      </w:tr>
      <w:tr w:rsidR="00A106AA" w:rsidRPr="003F2237" w14:paraId="56FDCEF2" w14:textId="77777777" w:rsidTr="002E5618">
        <w:tc>
          <w:tcPr>
            <w:tcW w:w="1809" w:type="dxa"/>
          </w:tcPr>
          <w:p w14:paraId="1CF11F64" w14:textId="77777777" w:rsidR="00A106AA" w:rsidRPr="003F2237" w:rsidRDefault="00A106AA" w:rsidP="00B91F83">
            <w:pPr>
              <w:rPr>
                <w:rFonts w:ascii="Arial" w:eastAsia="Helvetica" w:hAnsi="Arial" w:cs="Arial"/>
                <w:sz w:val="20"/>
                <w:szCs w:val="20"/>
              </w:rPr>
            </w:pPr>
            <w:r w:rsidRPr="003F2237">
              <w:rPr>
                <w:rFonts w:ascii="Arial" w:hAnsi="Arial" w:cs="Arial"/>
                <w:sz w:val="20"/>
                <w:szCs w:val="20"/>
              </w:rPr>
              <w:t>Tika</w:t>
            </w:r>
          </w:p>
        </w:tc>
        <w:tc>
          <w:tcPr>
            <w:tcW w:w="1588" w:type="dxa"/>
            <w:gridSpan w:val="2"/>
          </w:tcPr>
          <w:p w14:paraId="694E138C" w14:textId="190F46D2" w:rsidR="00A106AA" w:rsidRPr="003F2237" w:rsidRDefault="241963D5" w:rsidP="4EF21D58">
            <w:pPr>
              <w:spacing w:line="259" w:lineRule="auto"/>
              <w:rPr>
                <w:rFonts w:ascii="Arial" w:hAnsi="Arial" w:cs="Arial"/>
              </w:rPr>
            </w:pPr>
            <w:r w:rsidRPr="003F2237">
              <w:rPr>
                <w:rFonts w:ascii="Arial" w:hAnsi="Arial" w:cs="Arial"/>
                <w:sz w:val="20"/>
                <w:szCs w:val="20"/>
              </w:rPr>
              <w:t>Aroha</w:t>
            </w:r>
          </w:p>
        </w:tc>
        <w:tc>
          <w:tcPr>
            <w:tcW w:w="1843" w:type="dxa"/>
          </w:tcPr>
          <w:p w14:paraId="7350C1FD" w14:textId="77777777" w:rsidR="00A106AA" w:rsidRPr="003F2237" w:rsidRDefault="00A106AA" w:rsidP="00B91F83">
            <w:pPr>
              <w:rPr>
                <w:rFonts w:ascii="Arial" w:eastAsia="Helvetica" w:hAnsi="Arial" w:cs="Arial"/>
                <w:sz w:val="20"/>
                <w:szCs w:val="20"/>
              </w:rPr>
            </w:pPr>
            <w:r w:rsidRPr="003F2237">
              <w:rPr>
                <w:rFonts w:ascii="Arial" w:hAnsi="Arial" w:cs="Arial"/>
                <w:sz w:val="20"/>
                <w:szCs w:val="20"/>
              </w:rPr>
              <w:t>Hono</w:t>
            </w:r>
          </w:p>
        </w:tc>
        <w:tc>
          <w:tcPr>
            <w:tcW w:w="1843" w:type="dxa"/>
          </w:tcPr>
          <w:p w14:paraId="7C2F08D5" w14:textId="033516E2" w:rsidR="00A106AA" w:rsidRPr="003F2237" w:rsidRDefault="235C0B2F" w:rsidP="4EF21D58">
            <w:pPr>
              <w:spacing w:line="259" w:lineRule="auto"/>
              <w:rPr>
                <w:rFonts w:ascii="Arial" w:hAnsi="Arial" w:cs="Arial"/>
              </w:rPr>
            </w:pPr>
            <w:r w:rsidRPr="003F2237">
              <w:rPr>
                <w:rFonts w:ascii="Arial" w:hAnsi="Arial" w:cs="Arial"/>
                <w:sz w:val="20"/>
                <w:szCs w:val="20"/>
              </w:rPr>
              <w:t>Tangata</w:t>
            </w:r>
          </w:p>
        </w:tc>
        <w:tc>
          <w:tcPr>
            <w:tcW w:w="2551" w:type="dxa"/>
          </w:tcPr>
          <w:p w14:paraId="3372D262" w14:textId="77777777" w:rsidR="00A106AA" w:rsidRPr="003F2237" w:rsidRDefault="00A106AA" w:rsidP="00B91F83">
            <w:pPr>
              <w:rPr>
                <w:rFonts w:ascii="Arial" w:eastAsia="Helvetica" w:hAnsi="Arial" w:cs="Arial"/>
                <w:sz w:val="20"/>
                <w:szCs w:val="20"/>
              </w:rPr>
            </w:pPr>
            <w:r w:rsidRPr="003F2237">
              <w:rPr>
                <w:rFonts w:ascii="Arial" w:hAnsi="Arial" w:cs="Arial"/>
                <w:sz w:val="20"/>
                <w:szCs w:val="20"/>
              </w:rPr>
              <w:t>Pono</w:t>
            </w:r>
          </w:p>
        </w:tc>
      </w:tr>
      <w:tr w:rsidR="00A106AA" w:rsidRPr="003F2237" w14:paraId="73407529" w14:textId="77777777" w:rsidTr="002E5618">
        <w:tc>
          <w:tcPr>
            <w:tcW w:w="1809" w:type="dxa"/>
            <w:shd w:val="clear" w:color="auto" w:fill="65AFB4"/>
          </w:tcPr>
          <w:p w14:paraId="61F8EF7B" w14:textId="4896EBCD" w:rsidR="00A106AA" w:rsidRPr="003F2237" w:rsidRDefault="00A106AA" w:rsidP="00B91F83">
            <w:pPr>
              <w:rPr>
                <w:rFonts w:ascii="Arial" w:eastAsia="Helvetica" w:hAnsi="Arial" w:cs="Arial"/>
                <w:b/>
                <w:bCs/>
                <w:i/>
                <w:iCs/>
                <w:color w:val="FFFFFF" w:themeColor="background1"/>
                <w:sz w:val="20"/>
                <w:szCs w:val="20"/>
              </w:rPr>
            </w:pPr>
            <w:r w:rsidRPr="003F2237">
              <w:rPr>
                <w:rFonts w:ascii="Arial" w:hAnsi="Arial" w:cs="Arial"/>
                <w:b/>
                <w:bCs/>
                <w:i/>
                <w:iCs/>
                <w:color w:val="FFFFFF" w:themeColor="background1"/>
                <w:sz w:val="20"/>
                <w:szCs w:val="20"/>
              </w:rPr>
              <w:t>Do</w:t>
            </w:r>
            <w:r w:rsidR="003574A2" w:rsidRPr="003F2237">
              <w:rPr>
                <w:rFonts w:ascii="Arial" w:hAnsi="Arial" w:cs="Arial"/>
                <w:b/>
                <w:bCs/>
                <w:i/>
                <w:iCs/>
                <w:color w:val="FFFFFF" w:themeColor="background1"/>
                <w:sz w:val="20"/>
                <w:szCs w:val="20"/>
              </w:rPr>
              <w:t>ing</w:t>
            </w:r>
            <w:r w:rsidRPr="003F2237">
              <w:rPr>
                <w:rFonts w:ascii="Arial" w:hAnsi="Arial" w:cs="Arial"/>
                <w:b/>
                <w:bCs/>
                <w:i/>
                <w:iCs/>
                <w:color w:val="FFFFFF" w:themeColor="background1"/>
                <w:sz w:val="20"/>
                <w:szCs w:val="20"/>
              </w:rPr>
              <w:t xml:space="preserve"> what is right</w:t>
            </w:r>
          </w:p>
        </w:tc>
        <w:tc>
          <w:tcPr>
            <w:tcW w:w="1588" w:type="dxa"/>
            <w:gridSpan w:val="2"/>
            <w:shd w:val="clear" w:color="auto" w:fill="65AFB4"/>
          </w:tcPr>
          <w:p w14:paraId="26082C29" w14:textId="68D54431" w:rsidR="00A106AA" w:rsidRPr="003F2237" w:rsidRDefault="00BA7123" w:rsidP="00B91F83">
            <w:pPr>
              <w:rPr>
                <w:rFonts w:ascii="Arial" w:eastAsia="Helvetica" w:hAnsi="Arial" w:cs="Arial"/>
                <w:b/>
                <w:bCs/>
                <w:i/>
                <w:iCs/>
                <w:color w:val="FFFFFF" w:themeColor="background1"/>
                <w:sz w:val="20"/>
                <w:szCs w:val="20"/>
              </w:rPr>
            </w:pPr>
            <w:r w:rsidRPr="003F2237">
              <w:rPr>
                <w:rFonts w:ascii="Arial" w:hAnsi="Arial" w:cs="Arial"/>
                <w:b/>
                <w:bCs/>
                <w:i/>
                <w:iCs/>
                <w:color w:val="FFFFFF" w:themeColor="background1"/>
                <w:sz w:val="20"/>
                <w:szCs w:val="20"/>
              </w:rPr>
              <w:t xml:space="preserve">Empathy and </w:t>
            </w:r>
            <w:r w:rsidR="004B1871" w:rsidRPr="003F2237">
              <w:rPr>
                <w:rFonts w:ascii="Arial" w:hAnsi="Arial" w:cs="Arial"/>
                <w:b/>
                <w:bCs/>
                <w:i/>
                <w:iCs/>
                <w:color w:val="FFFFFF" w:themeColor="background1"/>
                <w:sz w:val="20"/>
                <w:szCs w:val="20"/>
              </w:rPr>
              <w:t>g</w:t>
            </w:r>
            <w:r w:rsidRPr="003F2237">
              <w:rPr>
                <w:rFonts w:ascii="Arial" w:hAnsi="Arial" w:cs="Arial"/>
                <w:b/>
                <w:bCs/>
                <w:i/>
                <w:iCs/>
                <w:color w:val="FFFFFF" w:themeColor="background1"/>
                <w:sz w:val="20"/>
                <w:szCs w:val="20"/>
              </w:rPr>
              <w:t>enuine concern</w:t>
            </w:r>
          </w:p>
        </w:tc>
        <w:tc>
          <w:tcPr>
            <w:tcW w:w="1843" w:type="dxa"/>
            <w:shd w:val="clear" w:color="auto" w:fill="65AFB4"/>
          </w:tcPr>
          <w:p w14:paraId="2292D8A5" w14:textId="703F2C8C" w:rsidR="00A106AA" w:rsidRPr="003F2237" w:rsidRDefault="00A106AA" w:rsidP="00B91F83">
            <w:pPr>
              <w:rPr>
                <w:rFonts w:ascii="Arial" w:eastAsia="Helvetica" w:hAnsi="Arial" w:cs="Arial"/>
                <w:b/>
                <w:bCs/>
                <w:i/>
                <w:iCs/>
                <w:color w:val="FFFFFF" w:themeColor="background1"/>
                <w:sz w:val="20"/>
                <w:szCs w:val="20"/>
              </w:rPr>
            </w:pPr>
            <w:r w:rsidRPr="003F2237">
              <w:rPr>
                <w:rFonts w:ascii="Arial" w:hAnsi="Arial" w:cs="Arial"/>
                <w:b/>
                <w:bCs/>
                <w:i/>
                <w:iCs/>
                <w:color w:val="FFFFFF" w:themeColor="background1"/>
                <w:sz w:val="20"/>
                <w:szCs w:val="20"/>
              </w:rPr>
              <w:t xml:space="preserve">Connection </w:t>
            </w:r>
            <w:r w:rsidR="003574A2" w:rsidRPr="003F2237">
              <w:rPr>
                <w:rFonts w:ascii="Arial" w:hAnsi="Arial" w:cs="Arial"/>
                <w:b/>
                <w:bCs/>
                <w:i/>
                <w:iCs/>
                <w:color w:val="FFFFFF" w:themeColor="background1"/>
                <w:sz w:val="20"/>
                <w:szCs w:val="20"/>
              </w:rPr>
              <w:t>and</w:t>
            </w:r>
            <w:r w:rsidRPr="003F2237">
              <w:rPr>
                <w:rFonts w:ascii="Arial" w:hAnsi="Arial" w:cs="Arial"/>
                <w:b/>
                <w:bCs/>
                <w:i/>
                <w:iCs/>
                <w:color w:val="FFFFFF" w:themeColor="background1"/>
                <w:sz w:val="20"/>
                <w:szCs w:val="20"/>
              </w:rPr>
              <w:t xml:space="preserve"> </w:t>
            </w:r>
            <w:r w:rsidR="004B1871" w:rsidRPr="003F2237">
              <w:rPr>
                <w:rFonts w:ascii="Arial" w:hAnsi="Arial" w:cs="Arial"/>
                <w:b/>
                <w:bCs/>
                <w:i/>
                <w:iCs/>
                <w:color w:val="FFFFFF" w:themeColor="background1"/>
                <w:sz w:val="20"/>
                <w:szCs w:val="20"/>
              </w:rPr>
              <w:t>c</w:t>
            </w:r>
            <w:r w:rsidRPr="003F2237">
              <w:rPr>
                <w:rFonts w:ascii="Arial" w:hAnsi="Arial" w:cs="Arial"/>
                <w:b/>
                <w:bCs/>
                <w:i/>
                <w:iCs/>
                <w:color w:val="FFFFFF" w:themeColor="background1"/>
                <w:sz w:val="20"/>
                <w:szCs w:val="20"/>
              </w:rPr>
              <w:t>ollaboration</w:t>
            </w:r>
          </w:p>
        </w:tc>
        <w:tc>
          <w:tcPr>
            <w:tcW w:w="1843" w:type="dxa"/>
            <w:shd w:val="clear" w:color="auto" w:fill="65AFB4"/>
          </w:tcPr>
          <w:p w14:paraId="768DEACF" w14:textId="416B6976" w:rsidR="00A106AA" w:rsidRPr="003F2237" w:rsidRDefault="004B1871" w:rsidP="00B91F83">
            <w:pPr>
              <w:rPr>
                <w:rFonts w:ascii="Arial" w:eastAsia="Helvetica" w:hAnsi="Arial" w:cs="Arial"/>
                <w:b/>
                <w:bCs/>
                <w:i/>
                <w:iCs/>
                <w:color w:val="FFFFFF" w:themeColor="background1"/>
                <w:sz w:val="20"/>
                <w:szCs w:val="20"/>
              </w:rPr>
            </w:pPr>
            <w:r w:rsidRPr="003F2237">
              <w:rPr>
                <w:rFonts w:ascii="Arial" w:hAnsi="Arial" w:cs="Arial"/>
                <w:b/>
                <w:bCs/>
                <w:i/>
                <w:iCs/>
                <w:color w:val="FFFFFF" w:themeColor="background1"/>
                <w:sz w:val="20"/>
                <w:szCs w:val="20"/>
              </w:rPr>
              <w:t>Value and benefit to others</w:t>
            </w:r>
          </w:p>
        </w:tc>
        <w:tc>
          <w:tcPr>
            <w:tcW w:w="2551" w:type="dxa"/>
            <w:shd w:val="clear" w:color="auto" w:fill="65AFB4"/>
          </w:tcPr>
          <w:p w14:paraId="3D76023B" w14:textId="1A5A5703" w:rsidR="00A106AA" w:rsidRPr="003F2237" w:rsidRDefault="00A106AA" w:rsidP="00B91F83">
            <w:pPr>
              <w:rPr>
                <w:rFonts w:ascii="Arial" w:eastAsia="Helvetica" w:hAnsi="Arial" w:cs="Arial"/>
                <w:b/>
                <w:bCs/>
                <w:i/>
                <w:iCs/>
                <w:color w:val="FFFFFF" w:themeColor="background1"/>
                <w:sz w:val="20"/>
                <w:szCs w:val="20"/>
              </w:rPr>
            </w:pPr>
            <w:r w:rsidRPr="003F2237">
              <w:rPr>
                <w:rFonts w:ascii="Arial" w:hAnsi="Arial" w:cs="Arial"/>
                <w:b/>
                <w:bCs/>
                <w:i/>
                <w:iCs/>
                <w:color w:val="FFFFFF" w:themeColor="background1"/>
                <w:sz w:val="20"/>
                <w:szCs w:val="20"/>
              </w:rPr>
              <w:t xml:space="preserve">Integrity and </w:t>
            </w:r>
            <w:r w:rsidR="004B1871" w:rsidRPr="003F2237">
              <w:rPr>
                <w:rFonts w:ascii="Arial" w:hAnsi="Arial" w:cs="Arial"/>
                <w:b/>
                <w:bCs/>
                <w:i/>
                <w:iCs/>
                <w:color w:val="FFFFFF" w:themeColor="background1"/>
                <w:sz w:val="20"/>
                <w:szCs w:val="20"/>
              </w:rPr>
              <w:t>t</w:t>
            </w:r>
            <w:r w:rsidRPr="003F2237">
              <w:rPr>
                <w:rFonts w:ascii="Arial" w:hAnsi="Arial" w:cs="Arial"/>
                <w:b/>
                <w:bCs/>
                <w:i/>
                <w:iCs/>
                <w:color w:val="FFFFFF" w:themeColor="background1"/>
                <w:sz w:val="20"/>
                <w:szCs w:val="20"/>
              </w:rPr>
              <w:t>rustworthiness</w:t>
            </w:r>
          </w:p>
        </w:tc>
      </w:tr>
      <w:tr w:rsidR="00A106AA" w:rsidRPr="003F2237" w14:paraId="0650ED57" w14:textId="77777777" w:rsidTr="002E5618">
        <w:tc>
          <w:tcPr>
            <w:tcW w:w="3397" w:type="dxa"/>
            <w:gridSpan w:val="3"/>
          </w:tcPr>
          <w:p w14:paraId="0ADB9D09" w14:textId="77777777" w:rsidR="00A106AA" w:rsidRPr="003F2237" w:rsidRDefault="00A106AA" w:rsidP="00B91F83">
            <w:pPr>
              <w:rPr>
                <w:rFonts w:ascii="Arial" w:eastAsia="Helvetica" w:hAnsi="Arial" w:cs="Arial"/>
                <w:sz w:val="20"/>
                <w:szCs w:val="20"/>
              </w:rPr>
            </w:pPr>
            <w:r w:rsidRPr="003F2237">
              <w:rPr>
                <w:rFonts w:ascii="Arial" w:hAnsi="Arial" w:cs="Arial"/>
                <w:sz w:val="20"/>
                <w:szCs w:val="20"/>
              </w:rPr>
              <w:t xml:space="preserve">Outcome: We are </w:t>
            </w:r>
            <w:r w:rsidRPr="003F2237">
              <w:rPr>
                <w:rFonts w:ascii="Arial" w:hAnsi="Arial" w:cs="Arial"/>
                <w:b/>
                <w:bCs/>
                <w:sz w:val="20"/>
                <w:szCs w:val="20"/>
              </w:rPr>
              <w:t>trusted</w:t>
            </w:r>
          </w:p>
        </w:tc>
        <w:tc>
          <w:tcPr>
            <w:tcW w:w="3686" w:type="dxa"/>
            <w:gridSpan w:val="2"/>
          </w:tcPr>
          <w:p w14:paraId="26240E8E" w14:textId="77777777" w:rsidR="00A106AA" w:rsidRPr="003F2237" w:rsidRDefault="00A106AA" w:rsidP="00B91F83">
            <w:pPr>
              <w:rPr>
                <w:rFonts w:ascii="Arial" w:eastAsia="Helvetica" w:hAnsi="Arial" w:cs="Arial"/>
                <w:sz w:val="20"/>
                <w:szCs w:val="20"/>
              </w:rPr>
            </w:pPr>
            <w:r w:rsidRPr="003F2237">
              <w:rPr>
                <w:rFonts w:ascii="Arial" w:hAnsi="Arial" w:cs="Arial"/>
                <w:sz w:val="20"/>
                <w:szCs w:val="20"/>
              </w:rPr>
              <w:t xml:space="preserve">Outcome: We are </w:t>
            </w:r>
            <w:r w:rsidRPr="003F2237">
              <w:rPr>
                <w:rFonts w:ascii="Arial" w:hAnsi="Arial" w:cs="Arial"/>
                <w:b/>
                <w:bCs/>
                <w:sz w:val="20"/>
                <w:szCs w:val="20"/>
              </w:rPr>
              <w:t>connected</w:t>
            </w:r>
          </w:p>
        </w:tc>
        <w:tc>
          <w:tcPr>
            <w:tcW w:w="2551" w:type="dxa"/>
          </w:tcPr>
          <w:p w14:paraId="504F1E79" w14:textId="77777777" w:rsidR="00A106AA" w:rsidRPr="003F2237" w:rsidRDefault="00A106AA" w:rsidP="00B91F83">
            <w:pPr>
              <w:rPr>
                <w:rFonts w:ascii="Arial" w:eastAsia="Helvetica" w:hAnsi="Arial" w:cs="Arial"/>
                <w:sz w:val="20"/>
                <w:szCs w:val="20"/>
              </w:rPr>
            </w:pPr>
            <w:r w:rsidRPr="003F2237">
              <w:rPr>
                <w:rFonts w:ascii="Arial" w:hAnsi="Arial" w:cs="Arial"/>
                <w:sz w:val="20"/>
                <w:szCs w:val="20"/>
              </w:rPr>
              <w:t xml:space="preserve">Outcome: We are </w:t>
            </w:r>
            <w:r w:rsidRPr="003F2237">
              <w:rPr>
                <w:rFonts w:ascii="Arial" w:hAnsi="Arial" w:cs="Arial"/>
                <w:b/>
                <w:bCs/>
                <w:sz w:val="20"/>
                <w:szCs w:val="20"/>
              </w:rPr>
              <w:t>valued</w:t>
            </w:r>
          </w:p>
        </w:tc>
      </w:tr>
      <w:tr w:rsidR="00A106AA" w:rsidRPr="003F2237" w14:paraId="4D3543CF" w14:textId="77777777" w:rsidTr="4C60A094">
        <w:tc>
          <w:tcPr>
            <w:tcW w:w="2824" w:type="dxa"/>
            <w:gridSpan w:val="2"/>
          </w:tcPr>
          <w:p w14:paraId="69ADCCDD" w14:textId="77777777" w:rsidR="00A106AA" w:rsidRPr="003F2237" w:rsidRDefault="00A106AA" w:rsidP="00B91F83">
            <w:pPr>
              <w:rPr>
                <w:rFonts w:ascii="Arial" w:eastAsia="Helvetica" w:hAnsi="Arial" w:cs="Arial"/>
                <w:b/>
                <w:bCs/>
                <w:sz w:val="20"/>
                <w:szCs w:val="20"/>
              </w:rPr>
            </w:pPr>
            <w:r w:rsidRPr="003F2237">
              <w:rPr>
                <w:rFonts w:ascii="Arial" w:hAnsi="Arial" w:cs="Arial"/>
                <w:b/>
                <w:bCs/>
                <w:sz w:val="20"/>
                <w:szCs w:val="20"/>
              </w:rPr>
              <w:t>Valued Behaviour</w:t>
            </w:r>
          </w:p>
        </w:tc>
        <w:tc>
          <w:tcPr>
            <w:tcW w:w="6810" w:type="dxa"/>
            <w:gridSpan w:val="4"/>
          </w:tcPr>
          <w:p w14:paraId="4B992535" w14:textId="77777777" w:rsidR="00A106AA" w:rsidRPr="003F2237" w:rsidRDefault="00A106AA" w:rsidP="00B91F83">
            <w:pPr>
              <w:rPr>
                <w:rFonts w:ascii="Arial" w:eastAsia="Helvetica" w:hAnsi="Arial" w:cs="Arial"/>
                <w:b/>
                <w:bCs/>
                <w:sz w:val="20"/>
                <w:szCs w:val="20"/>
              </w:rPr>
            </w:pPr>
            <w:r w:rsidRPr="003F2237">
              <w:rPr>
                <w:rFonts w:ascii="Arial" w:hAnsi="Arial" w:cs="Arial"/>
                <w:b/>
                <w:bCs/>
                <w:sz w:val="20"/>
                <w:szCs w:val="20"/>
              </w:rPr>
              <w:t>Narrative/Explanation</w:t>
            </w:r>
          </w:p>
        </w:tc>
      </w:tr>
      <w:tr w:rsidR="00274127" w:rsidRPr="003F2237" w14:paraId="6AA66CF4" w14:textId="77777777" w:rsidTr="4C60A094">
        <w:tc>
          <w:tcPr>
            <w:tcW w:w="2824" w:type="dxa"/>
            <w:gridSpan w:val="2"/>
          </w:tcPr>
          <w:p w14:paraId="0F774913" w14:textId="77777777" w:rsidR="00274127" w:rsidRPr="003F2237" w:rsidRDefault="00274127" w:rsidP="00274127">
            <w:pPr>
              <w:rPr>
                <w:rFonts w:ascii="Arial" w:eastAsia="Helvetica" w:hAnsi="Arial" w:cs="Arial"/>
                <w:sz w:val="20"/>
                <w:szCs w:val="20"/>
              </w:rPr>
            </w:pPr>
            <w:r w:rsidRPr="003F2237">
              <w:rPr>
                <w:rFonts w:ascii="Arial" w:hAnsi="Arial" w:cs="Arial"/>
                <w:sz w:val="20"/>
                <w:szCs w:val="20"/>
              </w:rPr>
              <w:t>We value the collection by sharing it</w:t>
            </w:r>
          </w:p>
        </w:tc>
        <w:tc>
          <w:tcPr>
            <w:tcW w:w="6810" w:type="dxa"/>
            <w:gridSpan w:val="4"/>
          </w:tcPr>
          <w:p w14:paraId="6E3B0E74" w14:textId="57AB60D9" w:rsidR="00274127" w:rsidRPr="003F2237" w:rsidRDefault="00274127" w:rsidP="00274127">
            <w:pPr>
              <w:rPr>
                <w:rFonts w:ascii="Arial" w:eastAsia="Helvetica" w:hAnsi="Arial" w:cs="Arial"/>
                <w:i/>
                <w:iCs/>
                <w:sz w:val="20"/>
                <w:szCs w:val="20"/>
              </w:rPr>
            </w:pPr>
            <w:r w:rsidRPr="003F2237">
              <w:rPr>
                <w:rFonts w:ascii="Arial" w:hAnsi="Arial" w:cs="Arial"/>
                <w:i/>
                <w:iCs/>
                <w:sz w:val="20"/>
              </w:rPr>
              <w:t xml:space="preserve">As </w:t>
            </w:r>
            <w:proofErr w:type="spellStart"/>
            <w:r w:rsidRPr="003F2237">
              <w:rPr>
                <w:rFonts w:ascii="Arial" w:hAnsi="Arial" w:cs="Arial"/>
                <w:i/>
                <w:iCs/>
                <w:sz w:val="20"/>
              </w:rPr>
              <w:t>kaipupuri</w:t>
            </w:r>
            <w:proofErr w:type="spellEnd"/>
            <w:r w:rsidRPr="003F2237">
              <w:rPr>
                <w:rFonts w:ascii="Arial" w:hAnsi="Arial" w:cs="Arial"/>
                <w:i/>
                <w:iCs/>
                <w:sz w:val="20"/>
              </w:rPr>
              <w:t xml:space="preserve"> of the audiovisual archive of Aotearoa, we work hard to ensure the collection is discoverable and accessible for both current and future audiences while adhering to professional best practice for audiovisual archiving. When we preserve and present archival material, </w:t>
            </w:r>
            <w:r w:rsidRPr="003F2237">
              <w:rPr>
                <w:rFonts w:ascii="Arial" w:hAnsi="Arial" w:cs="Arial"/>
                <w:i/>
                <w:iCs/>
                <w:sz w:val="20"/>
              </w:rPr>
              <w:lastRenderedPageBreak/>
              <w:t xml:space="preserve">we do so with appropriate attention to </w:t>
            </w:r>
            <w:proofErr w:type="spellStart"/>
            <w:r w:rsidRPr="003F2237">
              <w:rPr>
                <w:rFonts w:ascii="Arial" w:hAnsi="Arial" w:cs="Arial"/>
                <w:i/>
                <w:iCs/>
                <w:sz w:val="20"/>
              </w:rPr>
              <w:t>kaitiakitanga</w:t>
            </w:r>
            <w:proofErr w:type="spellEnd"/>
            <w:r w:rsidRPr="003F2237">
              <w:rPr>
                <w:rFonts w:ascii="Arial" w:hAnsi="Arial" w:cs="Arial"/>
                <w:i/>
                <w:iCs/>
                <w:sz w:val="20"/>
              </w:rPr>
              <w:t xml:space="preserve">, </w:t>
            </w:r>
            <w:proofErr w:type="spellStart"/>
            <w:r w:rsidRPr="003F2237">
              <w:rPr>
                <w:rFonts w:ascii="Arial" w:hAnsi="Arial" w:cs="Arial"/>
                <w:i/>
                <w:iCs/>
                <w:sz w:val="20"/>
              </w:rPr>
              <w:t>manaakitanga</w:t>
            </w:r>
            <w:proofErr w:type="spellEnd"/>
            <w:r w:rsidRPr="003F2237">
              <w:rPr>
                <w:rFonts w:ascii="Arial" w:hAnsi="Arial" w:cs="Arial"/>
                <w:i/>
                <w:iCs/>
                <w:sz w:val="20"/>
              </w:rPr>
              <w:t>, tikanga and the Archive’s reputation. We also value and uphold the rights of depositors, kaitiaki and copyright holders.</w:t>
            </w:r>
          </w:p>
        </w:tc>
      </w:tr>
      <w:tr w:rsidR="00274127" w:rsidRPr="003F2237" w14:paraId="42F12064" w14:textId="77777777" w:rsidTr="4C60A094">
        <w:tc>
          <w:tcPr>
            <w:tcW w:w="2824" w:type="dxa"/>
            <w:gridSpan w:val="2"/>
          </w:tcPr>
          <w:p w14:paraId="0DAEAD60" w14:textId="77777777" w:rsidR="00274127" w:rsidRPr="003F2237" w:rsidRDefault="00274127" w:rsidP="00274127">
            <w:pPr>
              <w:rPr>
                <w:rFonts w:ascii="Arial" w:eastAsia="Helvetica" w:hAnsi="Arial" w:cs="Arial"/>
                <w:sz w:val="20"/>
                <w:szCs w:val="20"/>
              </w:rPr>
            </w:pPr>
            <w:r w:rsidRPr="003F2237">
              <w:rPr>
                <w:rFonts w:ascii="Arial" w:hAnsi="Arial" w:cs="Arial"/>
                <w:sz w:val="20"/>
                <w:szCs w:val="20"/>
              </w:rPr>
              <w:lastRenderedPageBreak/>
              <w:t>We lift each other up</w:t>
            </w:r>
          </w:p>
        </w:tc>
        <w:tc>
          <w:tcPr>
            <w:tcW w:w="6810" w:type="dxa"/>
            <w:gridSpan w:val="4"/>
          </w:tcPr>
          <w:p w14:paraId="013E0276" w14:textId="31ADE20A" w:rsidR="00274127" w:rsidRPr="003F2237" w:rsidRDefault="00274127" w:rsidP="00274127">
            <w:pPr>
              <w:rPr>
                <w:rFonts w:ascii="Arial" w:eastAsia="Helvetica" w:hAnsi="Arial" w:cs="Arial"/>
                <w:i/>
                <w:iCs/>
                <w:sz w:val="20"/>
                <w:szCs w:val="20"/>
              </w:rPr>
            </w:pPr>
            <w:r w:rsidRPr="003F2237">
              <w:rPr>
                <w:rFonts w:ascii="Arial" w:hAnsi="Arial" w:cs="Arial"/>
                <w:i/>
                <w:iCs/>
                <w:sz w:val="20"/>
              </w:rPr>
              <w:t xml:space="preserve">We value everyone’s contribution, skills and mana. We understand that our words matter, our behaviours matter and our </w:t>
            </w:r>
            <w:proofErr w:type="gramStart"/>
            <w:r w:rsidRPr="003F2237">
              <w:rPr>
                <w:rFonts w:ascii="Arial" w:hAnsi="Arial" w:cs="Arial"/>
                <w:i/>
                <w:iCs/>
                <w:sz w:val="20"/>
              </w:rPr>
              <w:t>colleagues</w:t>
            </w:r>
            <w:proofErr w:type="gramEnd"/>
            <w:r w:rsidRPr="003F2237">
              <w:rPr>
                <w:rFonts w:ascii="Arial" w:hAnsi="Arial" w:cs="Arial"/>
                <w:i/>
                <w:iCs/>
                <w:sz w:val="20"/>
              </w:rPr>
              <w:t xml:space="preserve"> matter. We show that by taking responsibility for the energy we bring into Ngā Taonga and our workspaces and by being generous in our interpretation of other people’s motivations and actions.</w:t>
            </w:r>
          </w:p>
        </w:tc>
      </w:tr>
      <w:tr w:rsidR="00274127" w:rsidRPr="003F2237" w14:paraId="3360407C" w14:textId="77777777" w:rsidTr="4C60A094">
        <w:tc>
          <w:tcPr>
            <w:tcW w:w="2824" w:type="dxa"/>
            <w:gridSpan w:val="2"/>
          </w:tcPr>
          <w:p w14:paraId="377466A9" w14:textId="77777777" w:rsidR="00274127" w:rsidRPr="003F2237" w:rsidRDefault="00274127" w:rsidP="00274127">
            <w:pPr>
              <w:rPr>
                <w:rFonts w:ascii="Arial" w:eastAsia="Helvetica" w:hAnsi="Arial" w:cs="Arial"/>
                <w:sz w:val="20"/>
                <w:szCs w:val="20"/>
              </w:rPr>
            </w:pPr>
            <w:r w:rsidRPr="003F2237">
              <w:rPr>
                <w:rFonts w:ascii="Arial" w:hAnsi="Arial" w:cs="Arial"/>
                <w:sz w:val="20"/>
                <w:szCs w:val="20"/>
              </w:rPr>
              <w:t>We are easy to work with</w:t>
            </w:r>
          </w:p>
        </w:tc>
        <w:tc>
          <w:tcPr>
            <w:tcW w:w="6810" w:type="dxa"/>
            <w:gridSpan w:val="4"/>
          </w:tcPr>
          <w:p w14:paraId="07932788" w14:textId="4D6958DA" w:rsidR="00274127" w:rsidRPr="003F2237" w:rsidRDefault="00274127" w:rsidP="00274127">
            <w:pPr>
              <w:rPr>
                <w:rFonts w:ascii="Arial" w:eastAsia="Helvetica" w:hAnsi="Arial" w:cs="Arial"/>
                <w:i/>
                <w:iCs/>
                <w:sz w:val="20"/>
                <w:szCs w:val="20"/>
              </w:rPr>
            </w:pPr>
            <w:r w:rsidRPr="003F2237">
              <w:rPr>
                <w:rFonts w:ascii="Arial" w:hAnsi="Arial" w:cs="Arial"/>
                <w:i/>
                <w:sz w:val="20"/>
                <w:szCs w:val="20"/>
              </w:rPr>
              <w:t xml:space="preserve">We work collaboratively and with integrity so that we are trusted and respected by both our colleagues and our stakeholders. We keep our promises – and we don’t make promises we can’t </w:t>
            </w:r>
            <w:proofErr w:type="spellStart"/>
            <w:proofErr w:type="gramStart"/>
            <w:r w:rsidRPr="003F2237">
              <w:rPr>
                <w:rFonts w:ascii="Arial" w:hAnsi="Arial" w:cs="Arial"/>
                <w:i/>
                <w:sz w:val="20"/>
                <w:szCs w:val="20"/>
              </w:rPr>
              <w:t>keep</w:t>
            </w:r>
            <w:r w:rsidR="0DFF548C" w:rsidRPr="003F2237">
              <w:rPr>
                <w:rFonts w:ascii="Arial" w:hAnsi="Arial" w:cs="Arial"/>
                <w:i/>
                <w:iCs/>
                <w:sz w:val="20"/>
                <w:szCs w:val="20"/>
              </w:rPr>
              <w:t>.</w:t>
            </w:r>
            <w:r w:rsidRPr="003F2237">
              <w:rPr>
                <w:rFonts w:ascii="Arial" w:hAnsi="Arial" w:cs="Arial"/>
                <w:i/>
                <w:sz w:val="20"/>
                <w:szCs w:val="20"/>
              </w:rPr>
              <w:t>We</w:t>
            </w:r>
            <w:proofErr w:type="spellEnd"/>
            <w:proofErr w:type="gramEnd"/>
            <w:r w:rsidRPr="003F2237">
              <w:rPr>
                <w:rFonts w:ascii="Arial" w:hAnsi="Arial" w:cs="Arial"/>
                <w:i/>
                <w:sz w:val="20"/>
                <w:szCs w:val="20"/>
              </w:rPr>
              <w:t xml:space="preserve"> continuously improve our processes and our communications so that our work is efficient and effective as well as understood and valued.</w:t>
            </w:r>
          </w:p>
        </w:tc>
      </w:tr>
      <w:tr w:rsidR="00274127" w:rsidRPr="003F2237" w14:paraId="629F8CA2" w14:textId="77777777" w:rsidTr="4C60A094">
        <w:tc>
          <w:tcPr>
            <w:tcW w:w="2824" w:type="dxa"/>
            <w:gridSpan w:val="2"/>
          </w:tcPr>
          <w:p w14:paraId="0E9691BE" w14:textId="77777777" w:rsidR="00274127" w:rsidRPr="003F2237" w:rsidRDefault="00274127" w:rsidP="00274127">
            <w:pPr>
              <w:rPr>
                <w:rFonts w:ascii="Arial" w:eastAsia="Helvetica" w:hAnsi="Arial" w:cs="Arial"/>
                <w:sz w:val="20"/>
                <w:szCs w:val="20"/>
              </w:rPr>
            </w:pPr>
            <w:r w:rsidRPr="003F2237">
              <w:rPr>
                <w:rFonts w:ascii="Arial" w:hAnsi="Arial" w:cs="Arial"/>
                <w:sz w:val="20"/>
                <w:szCs w:val="20"/>
              </w:rPr>
              <w:t>We strive to do better</w:t>
            </w:r>
          </w:p>
        </w:tc>
        <w:tc>
          <w:tcPr>
            <w:tcW w:w="6810" w:type="dxa"/>
            <w:gridSpan w:val="4"/>
          </w:tcPr>
          <w:p w14:paraId="4161DE72" w14:textId="4A78A4C9" w:rsidR="00274127" w:rsidRPr="003F2237" w:rsidRDefault="5E549723" w:rsidP="4C60A094">
            <w:pPr>
              <w:rPr>
                <w:rFonts w:ascii="Arial" w:eastAsia="Helvetica" w:hAnsi="Arial" w:cs="Arial"/>
                <w:i/>
                <w:iCs/>
                <w:sz w:val="20"/>
                <w:szCs w:val="20"/>
              </w:rPr>
            </w:pPr>
            <w:r w:rsidRPr="003F2237">
              <w:rPr>
                <w:rFonts w:ascii="Arial" w:hAnsi="Arial" w:cs="Arial"/>
                <w:i/>
                <w:iCs/>
                <w:sz w:val="20"/>
                <w:szCs w:val="20"/>
              </w:rPr>
              <w:t>We improve our chances of success by collaborating, seeking and encouraging alternative views, deliberately learning from the past, and ensuring that what we learn is made available to others – now and in the future. We recognise multiple worldviews as being valid, and we respect and acknowledge them.  We understand and use feedback loops, reflecting on what worked and what didn’t, and sharing this information so that we can all improve. We own our mistakes and don’t blame other people</w:t>
            </w:r>
            <w:r w:rsidR="3558362C" w:rsidRPr="003F2237">
              <w:rPr>
                <w:rFonts w:ascii="Arial" w:hAnsi="Arial" w:cs="Arial"/>
                <w:i/>
                <w:iCs/>
                <w:sz w:val="20"/>
                <w:szCs w:val="20"/>
              </w:rPr>
              <w:t>.</w:t>
            </w:r>
          </w:p>
        </w:tc>
      </w:tr>
      <w:tr w:rsidR="00274127" w:rsidRPr="003F2237" w14:paraId="0530E68E" w14:textId="77777777" w:rsidTr="4C60A094">
        <w:tc>
          <w:tcPr>
            <w:tcW w:w="2824" w:type="dxa"/>
            <w:gridSpan w:val="2"/>
          </w:tcPr>
          <w:p w14:paraId="1DE31F29" w14:textId="77777777" w:rsidR="00274127" w:rsidRPr="003F2237" w:rsidRDefault="00274127" w:rsidP="00274127">
            <w:pPr>
              <w:rPr>
                <w:rFonts w:ascii="Arial" w:eastAsia="Helvetica" w:hAnsi="Arial" w:cs="Arial"/>
                <w:i/>
                <w:iCs/>
                <w:sz w:val="20"/>
                <w:szCs w:val="20"/>
              </w:rPr>
            </w:pPr>
            <w:r w:rsidRPr="003F2237">
              <w:rPr>
                <w:rFonts w:ascii="Arial" w:hAnsi="Arial" w:cs="Arial"/>
                <w:i/>
                <w:iCs/>
                <w:sz w:val="20"/>
                <w:szCs w:val="20"/>
              </w:rPr>
              <w:t>We use our time and resources responsibly</w:t>
            </w:r>
          </w:p>
        </w:tc>
        <w:tc>
          <w:tcPr>
            <w:tcW w:w="6810" w:type="dxa"/>
            <w:gridSpan w:val="4"/>
          </w:tcPr>
          <w:p w14:paraId="2D2F287C" w14:textId="6C49B547" w:rsidR="00274127" w:rsidRPr="003F2237" w:rsidRDefault="0095041B" w:rsidP="00274127">
            <w:pPr>
              <w:rPr>
                <w:rFonts w:ascii="Arial" w:eastAsia="Helvetica" w:hAnsi="Arial" w:cs="Arial"/>
                <w:i/>
                <w:iCs/>
                <w:sz w:val="20"/>
                <w:szCs w:val="20"/>
              </w:rPr>
            </w:pPr>
            <w:r w:rsidRPr="003F2237">
              <w:rPr>
                <w:rFonts w:ascii="Arial" w:eastAsia="Helvetica" w:hAnsi="Arial" w:cs="Arial"/>
                <w:i/>
                <w:iCs/>
                <w:sz w:val="20"/>
                <w:szCs w:val="20"/>
              </w:rPr>
              <w:t>Every day we focus on delivering value for money – with our own time, with the time of our colleagues, and with the financial, physical, environmental and intellectual resources at our disposal. We are thoughtful about our impact on the physical environment. We are always mindful of the significant contribution our funders, including New Zealand taxpayer makes to our organisation.</w:t>
            </w:r>
          </w:p>
        </w:tc>
      </w:tr>
    </w:tbl>
    <w:p w14:paraId="6C6D692B" w14:textId="77777777" w:rsidR="00A106AA" w:rsidRPr="003F2237" w:rsidRDefault="00A106AA" w:rsidP="6B917072">
      <w:pPr>
        <w:rPr>
          <w:rFonts w:ascii="Arial" w:eastAsia="Helvetica" w:hAnsi="Arial" w:cs="Arial"/>
          <w:sz w:val="20"/>
          <w:szCs w:val="20"/>
          <w:lang w:val="en-US"/>
        </w:rPr>
      </w:pPr>
    </w:p>
    <w:p w14:paraId="13855CBF" w14:textId="77777777" w:rsidR="00132097" w:rsidRPr="003F2237" w:rsidRDefault="00132097">
      <w:pPr>
        <w:rPr>
          <w:rFonts w:ascii="Arial" w:eastAsia="Gotham Narrow Book" w:hAnsi="Arial" w:cs="Arial"/>
          <w:b/>
          <w:bCs/>
          <w:color w:val="000000" w:themeColor="text1"/>
          <w:sz w:val="20"/>
          <w:szCs w:val="20"/>
          <w:lang w:val="en-AU"/>
        </w:rPr>
      </w:pPr>
      <w:r w:rsidRPr="003F2237">
        <w:rPr>
          <w:rFonts w:ascii="Arial" w:eastAsia="Gotham Narrow Book" w:hAnsi="Arial" w:cs="Arial"/>
          <w:b/>
          <w:bCs/>
          <w:color w:val="000000" w:themeColor="text1"/>
          <w:sz w:val="20"/>
          <w:szCs w:val="20"/>
          <w:lang w:val="en-AU"/>
        </w:rPr>
        <w:br w:type="page"/>
      </w:r>
    </w:p>
    <w:p w14:paraId="37FD1885" w14:textId="77777777" w:rsidR="00B20760" w:rsidRPr="003F2237" w:rsidRDefault="00B20760" w:rsidP="00B20760">
      <w:pPr>
        <w:jc w:val="center"/>
        <w:rPr>
          <w:rFonts w:ascii="Arial" w:eastAsia="Gotham Narrow Book" w:hAnsi="Arial" w:cs="Arial"/>
          <w:b/>
          <w:bCs/>
          <w:color w:val="000000" w:themeColor="text1"/>
          <w:sz w:val="20"/>
          <w:szCs w:val="20"/>
          <w:lang w:val="en-AU"/>
        </w:rPr>
      </w:pPr>
      <w:r w:rsidRPr="003F2237">
        <w:rPr>
          <w:rFonts w:ascii="Arial" w:eastAsia="Gotham Narrow Book" w:hAnsi="Arial" w:cs="Arial"/>
          <w:b/>
          <w:bCs/>
          <w:color w:val="000000" w:themeColor="text1"/>
          <w:sz w:val="20"/>
          <w:szCs w:val="20"/>
          <w:lang w:val="en-AU"/>
        </w:rPr>
        <w:lastRenderedPageBreak/>
        <w:t xml:space="preserve">Ngā </w:t>
      </w:r>
      <w:proofErr w:type="spellStart"/>
      <w:r w:rsidRPr="003F2237">
        <w:rPr>
          <w:rFonts w:ascii="Arial" w:eastAsia="Gotham Narrow Book" w:hAnsi="Arial" w:cs="Arial"/>
          <w:b/>
          <w:bCs/>
          <w:color w:val="000000" w:themeColor="text1"/>
          <w:sz w:val="20"/>
          <w:szCs w:val="20"/>
          <w:lang w:val="en-AU"/>
        </w:rPr>
        <w:t>Pukenga</w:t>
      </w:r>
      <w:proofErr w:type="spellEnd"/>
      <w:r w:rsidRPr="003F2237">
        <w:rPr>
          <w:rFonts w:ascii="Arial" w:eastAsia="Gotham Narrow Book" w:hAnsi="Arial" w:cs="Arial"/>
          <w:b/>
          <w:bCs/>
          <w:color w:val="000000" w:themeColor="text1"/>
          <w:sz w:val="20"/>
          <w:szCs w:val="20"/>
          <w:lang w:val="en-AU"/>
        </w:rPr>
        <w:t xml:space="preserve"> me </w:t>
      </w:r>
      <w:proofErr w:type="spellStart"/>
      <w:r w:rsidRPr="003F2237">
        <w:rPr>
          <w:rFonts w:ascii="Arial" w:eastAsia="Gotham Narrow Book" w:hAnsi="Arial" w:cs="Arial"/>
          <w:b/>
          <w:bCs/>
          <w:color w:val="000000" w:themeColor="text1"/>
          <w:sz w:val="20"/>
          <w:szCs w:val="20"/>
          <w:lang w:val="en-AU"/>
        </w:rPr>
        <w:t>ngā</w:t>
      </w:r>
      <w:proofErr w:type="spellEnd"/>
      <w:r w:rsidRPr="003F2237">
        <w:rPr>
          <w:rFonts w:ascii="Arial" w:eastAsia="Gotham Narrow Book" w:hAnsi="Arial" w:cs="Arial"/>
          <w:b/>
          <w:bCs/>
          <w:color w:val="000000" w:themeColor="text1"/>
          <w:sz w:val="20"/>
          <w:szCs w:val="20"/>
          <w:lang w:val="en-AU"/>
        </w:rPr>
        <w:t xml:space="preserve"> </w:t>
      </w:r>
      <w:proofErr w:type="spellStart"/>
      <w:r w:rsidRPr="003F2237">
        <w:rPr>
          <w:rFonts w:ascii="Arial" w:eastAsia="Gotham Narrow Book" w:hAnsi="Arial" w:cs="Arial"/>
          <w:b/>
          <w:bCs/>
          <w:color w:val="000000" w:themeColor="text1"/>
          <w:sz w:val="20"/>
          <w:szCs w:val="20"/>
          <w:lang w:val="en-AU"/>
        </w:rPr>
        <w:t>Mātau</w:t>
      </w:r>
      <w:proofErr w:type="spellEnd"/>
      <w:r w:rsidRPr="003F2237">
        <w:rPr>
          <w:rFonts w:ascii="Arial" w:eastAsia="Gotham Narrow Book" w:hAnsi="Arial" w:cs="Arial"/>
          <w:b/>
          <w:bCs/>
          <w:color w:val="000000" w:themeColor="text1"/>
          <w:sz w:val="20"/>
          <w:szCs w:val="20"/>
          <w:lang w:val="en-AU"/>
        </w:rPr>
        <w:t xml:space="preserve"> ā-</w:t>
      </w:r>
      <w:proofErr w:type="spellStart"/>
      <w:r w:rsidRPr="003F2237">
        <w:rPr>
          <w:rFonts w:ascii="Arial" w:eastAsia="Gotham Narrow Book" w:hAnsi="Arial" w:cs="Arial"/>
          <w:b/>
          <w:bCs/>
          <w:color w:val="000000" w:themeColor="text1"/>
          <w:sz w:val="20"/>
          <w:szCs w:val="20"/>
          <w:lang w:val="en-AU"/>
        </w:rPr>
        <w:t>Wheako</w:t>
      </w:r>
      <w:proofErr w:type="spellEnd"/>
      <w:r w:rsidRPr="003F2237">
        <w:rPr>
          <w:rFonts w:ascii="Arial" w:eastAsia="Gotham Narrow Book" w:hAnsi="Arial" w:cs="Arial"/>
          <w:b/>
          <w:bCs/>
          <w:color w:val="000000" w:themeColor="text1"/>
          <w:sz w:val="20"/>
          <w:szCs w:val="20"/>
          <w:lang w:val="en-AU"/>
        </w:rPr>
        <w:t xml:space="preserve"> </w:t>
      </w:r>
      <w:r w:rsidRPr="003F2237">
        <w:rPr>
          <w:rFonts w:ascii="Arial" w:eastAsia="Helvetica" w:hAnsi="Arial" w:cs="Arial"/>
          <w:sz w:val="20"/>
          <w:szCs w:val="20"/>
          <w:lang w:val="en-AU"/>
        </w:rPr>
        <w:t xml:space="preserve">| </w:t>
      </w:r>
      <w:r w:rsidRPr="003F2237">
        <w:rPr>
          <w:rFonts w:ascii="Arial" w:eastAsia="Gotham Narrow Book" w:hAnsi="Arial" w:cs="Arial"/>
          <w:b/>
          <w:bCs/>
          <w:color w:val="000000" w:themeColor="text1"/>
          <w:sz w:val="20"/>
          <w:szCs w:val="20"/>
          <w:lang w:val="en-AU"/>
        </w:rPr>
        <w:t>Qualifications, Knowledge and Experience</w:t>
      </w:r>
    </w:p>
    <w:p w14:paraId="12ED01A6" w14:textId="77777777" w:rsidR="003944D2" w:rsidRPr="003F2237" w:rsidRDefault="003944D2" w:rsidP="13E669E0">
      <w:pPr>
        <w:jc w:val="both"/>
        <w:rPr>
          <w:rFonts w:ascii="Arial" w:eastAsia="Gotham Narrow Book" w:hAnsi="Arial" w:cs="Arial"/>
          <w:b/>
          <w:bCs/>
          <w:color w:val="000000" w:themeColor="text1"/>
          <w:sz w:val="20"/>
          <w:szCs w:val="20"/>
          <w:lang w:val="en-AU"/>
        </w:rPr>
      </w:pPr>
    </w:p>
    <w:p w14:paraId="6AF3FD65" w14:textId="21303BCD" w:rsidR="003944D2" w:rsidRPr="003F2237" w:rsidRDefault="00333895" w:rsidP="74F7BE49">
      <w:pPr>
        <w:rPr>
          <w:rFonts w:ascii="Arial" w:eastAsiaTheme="minorEastAsia" w:hAnsi="Arial" w:cs="Arial"/>
          <w:sz w:val="20"/>
          <w:szCs w:val="20"/>
        </w:rPr>
      </w:pPr>
      <w:r w:rsidRPr="003F2237">
        <w:rPr>
          <w:rFonts w:ascii="Arial" w:eastAsiaTheme="minorEastAsia" w:hAnsi="Arial" w:cs="Arial"/>
          <w:sz w:val="20"/>
          <w:szCs w:val="20"/>
        </w:rPr>
        <w:t xml:space="preserve">Our Constitution </w:t>
      </w:r>
      <w:r w:rsidR="00007621" w:rsidRPr="003F2237">
        <w:rPr>
          <w:rFonts w:ascii="Arial" w:eastAsiaTheme="minorEastAsia" w:hAnsi="Arial" w:cs="Arial"/>
          <w:sz w:val="20"/>
          <w:szCs w:val="20"/>
        </w:rPr>
        <w:t xml:space="preserve">lists </w:t>
      </w:r>
      <w:r w:rsidR="004F0329" w:rsidRPr="003F2237">
        <w:rPr>
          <w:rFonts w:ascii="Arial" w:eastAsiaTheme="minorEastAsia" w:hAnsi="Arial" w:cs="Arial"/>
          <w:sz w:val="20"/>
          <w:szCs w:val="20"/>
        </w:rPr>
        <w:t xml:space="preserve">specific </w:t>
      </w:r>
      <w:r w:rsidR="00B221C3" w:rsidRPr="003F2237">
        <w:rPr>
          <w:rFonts w:ascii="Arial" w:eastAsiaTheme="minorEastAsia" w:hAnsi="Arial" w:cs="Arial"/>
          <w:sz w:val="20"/>
          <w:szCs w:val="20"/>
        </w:rPr>
        <w:t>skills, knowledge or experience</w:t>
      </w:r>
      <w:r w:rsidR="004F0329" w:rsidRPr="003F2237">
        <w:rPr>
          <w:rFonts w:ascii="Arial" w:eastAsiaTheme="minorEastAsia" w:hAnsi="Arial" w:cs="Arial"/>
          <w:sz w:val="20"/>
          <w:szCs w:val="20"/>
        </w:rPr>
        <w:t xml:space="preserve"> that should be present </w:t>
      </w:r>
      <w:r w:rsidR="7BA3878D" w:rsidRPr="003F2237">
        <w:rPr>
          <w:rFonts w:ascii="Arial" w:eastAsiaTheme="minorEastAsia" w:hAnsi="Arial" w:cs="Arial"/>
          <w:sz w:val="20"/>
          <w:szCs w:val="20"/>
        </w:rPr>
        <w:t>across</w:t>
      </w:r>
      <w:r w:rsidR="00764511" w:rsidRPr="003F2237">
        <w:rPr>
          <w:rFonts w:ascii="Arial" w:eastAsiaTheme="minorEastAsia" w:hAnsi="Arial" w:cs="Arial"/>
          <w:sz w:val="20"/>
          <w:szCs w:val="20"/>
        </w:rPr>
        <w:t xml:space="preserve"> the members of</w:t>
      </w:r>
      <w:r w:rsidR="004F0329" w:rsidRPr="003F2237">
        <w:rPr>
          <w:rFonts w:ascii="Arial" w:eastAsiaTheme="minorEastAsia" w:hAnsi="Arial" w:cs="Arial"/>
          <w:sz w:val="20"/>
          <w:szCs w:val="20"/>
        </w:rPr>
        <w:t xml:space="preserve"> </w:t>
      </w:r>
      <w:r w:rsidR="00257312" w:rsidRPr="003F2237">
        <w:rPr>
          <w:rFonts w:ascii="Arial" w:eastAsiaTheme="minorEastAsia" w:hAnsi="Arial" w:cs="Arial"/>
          <w:sz w:val="20"/>
          <w:szCs w:val="20"/>
        </w:rPr>
        <w:t>our Board of Trustees</w:t>
      </w:r>
      <w:r w:rsidR="004F0329" w:rsidRPr="003F2237">
        <w:rPr>
          <w:rFonts w:ascii="Arial" w:eastAsiaTheme="minorEastAsia" w:hAnsi="Arial" w:cs="Arial"/>
          <w:sz w:val="20"/>
          <w:szCs w:val="20"/>
        </w:rPr>
        <w:t xml:space="preserve"> </w:t>
      </w:r>
      <w:r w:rsidR="0003167C" w:rsidRPr="003F2237">
        <w:rPr>
          <w:rFonts w:ascii="Arial" w:eastAsiaTheme="minorEastAsia" w:hAnsi="Arial" w:cs="Arial"/>
          <w:sz w:val="20"/>
          <w:szCs w:val="20"/>
        </w:rPr>
        <w:t>at a</w:t>
      </w:r>
      <w:r w:rsidR="00B81475" w:rsidRPr="003F2237">
        <w:rPr>
          <w:rFonts w:ascii="Arial" w:eastAsiaTheme="minorEastAsia" w:hAnsi="Arial" w:cs="Arial"/>
          <w:sz w:val="20"/>
          <w:szCs w:val="20"/>
        </w:rPr>
        <w:t>n</w:t>
      </w:r>
      <w:r w:rsidR="0003167C" w:rsidRPr="003F2237">
        <w:rPr>
          <w:rFonts w:ascii="Arial" w:eastAsiaTheme="minorEastAsia" w:hAnsi="Arial" w:cs="Arial"/>
          <w:sz w:val="20"/>
          <w:szCs w:val="20"/>
        </w:rPr>
        <w:t xml:space="preserve"> expert or advanced level</w:t>
      </w:r>
      <w:r w:rsidR="00B221C3" w:rsidRPr="003F2237">
        <w:rPr>
          <w:rFonts w:ascii="Arial" w:eastAsiaTheme="minorEastAsia" w:hAnsi="Arial" w:cs="Arial"/>
          <w:sz w:val="20"/>
          <w:szCs w:val="20"/>
        </w:rPr>
        <w:t>. T</w:t>
      </w:r>
      <w:r w:rsidR="00A7227B" w:rsidRPr="003F2237">
        <w:rPr>
          <w:rFonts w:ascii="Arial" w:eastAsiaTheme="minorEastAsia" w:hAnsi="Arial" w:cs="Arial"/>
          <w:sz w:val="20"/>
          <w:szCs w:val="20"/>
        </w:rPr>
        <w:t>hese are highlighted</w:t>
      </w:r>
      <w:r w:rsidR="00E4663F" w:rsidRPr="003F2237">
        <w:rPr>
          <w:rFonts w:ascii="Arial" w:eastAsiaTheme="minorEastAsia" w:hAnsi="Arial" w:cs="Arial"/>
          <w:sz w:val="20"/>
          <w:szCs w:val="20"/>
        </w:rPr>
        <w:t xml:space="preserve"> </w:t>
      </w:r>
      <w:r w:rsidR="00A1200B" w:rsidRPr="003F2237">
        <w:rPr>
          <w:rFonts w:ascii="Arial" w:eastAsiaTheme="minorEastAsia" w:hAnsi="Arial" w:cs="Arial"/>
          <w:sz w:val="20"/>
          <w:szCs w:val="20"/>
        </w:rPr>
        <w:t xml:space="preserve">in bold </w:t>
      </w:r>
      <w:r w:rsidR="00E4663F" w:rsidRPr="003F2237">
        <w:rPr>
          <w:rFonts w:ascii="Arial" w:eastAsiaTheme="minorEastAsia" w:hAnsi="Arial" w:cs="Arial"/>
          <w:sz w:val="20"/>
          <w:szCs w:val="20"/>
        </w:rPr>
        <w:t>below.</w:t>
      </w:r>
      <w:r w:rsidR="006F00F3" w:rsidRPr="003F2237">
        <w:rPr>
          <w:rFonts w:ascii="Arial" w:eastAsiaTheme="minorEastAsia" w:hAnsi="Arial" w:cs="Arial"/>
          <w:sz w:val="20"/>
          <w:szCs w:val="20"/>
        </w:rPr>
        <w:t xml:space="preserve"> </w:t>
      </w:r>
    </w:p>
    <w:p w14:paraId="3A227A21" w14:textId="168DA2F3" w:rsidR="003944D2" w:rsidRPr="003F2237" w:rsidRDefault="003944D2" w:rsidP="74F7BE49">
      <w:pPr>
        <w:rPr>
          <w:rFonts w:ascii="Arial" w:eastAsiaTheme="minorEastAsia" w:hAnsi="Arial" w:cs="Arial"/>
          <w:sz w:val="20"/>
          <w:szCs w:val="20"/>
        </w:rPr>
      </w:pPr>
    </w:p>
    <w:p w14:paraId="2395591B" w14:textId="2D5EADE2" w:rsidR="003944D2" w:rsidRPr="003F2237" w:rsidRDefault="00262E13" w:rsidP="74F7BE49">
      <w:pPr>
        <w:rPr>
          <w:rFonts w:ascii="Arial" w:eastAsiaTheme="minorEastAsia" w:hAnsi="Arial" w:cs="Arial"/>
          <w:sz w:val="20"/>
          <w:szCs w:val="20"/>
        </w:rPr>
      </w:pPr>
      <w:r w:rsidRPr="003F2237">
        <w:rPr>
          <w:rFonts w:ascii="Arial" w:eastAsiaTheme="minorEastAsia" w:hAnsi="Arial" w:cs="Arial"/>
          <w:sz w:val="20"/>
          <w:szCs w:val="20"/>
        </w:rPr>
        <w:t xml:space="preserve">Whether they appear in the </w:t>
      </w:r>
      <w:r w:rsidR="005025CA" w:rsidRPr="003F2237">
        <w:rPr>
          <w:rFonts w:ascii="Arial" w:eastAsiaTheme="minorEastAsia" w:hAnsi="Arial" w:cs="Arial"/>
          <w:sz w:val="20"/>
          <w:szCs w:val="20"/>
        </w:rPr>
        <w:t>Ess</w:t>
      </w:r>
      <w:r w:rsidR="00406F5F" w:rsidRPr="003F2237">
        <w:rPr>
          <w:rFonts w:ascii="Arial" w:eastAsiaTheme="minorEastAsia" w:hAnsi="Arial" w:cs="Arial"/>
          <w:sz w:val="20"/>
          <w:szCs w:val="20"/>
        </w:rPr>
        <w:t>e</w:t>
      </w:r>
      <w:r w:rsidR="005025CA" w:rsidRPr="003F2237">
        <w:rPr>
          <w:rFonts w:ascii="Arial" w:eastAsiaTheme="minorEastAsia" w:hAnsi="Arial" w:cs="Arial"/>
          <w:sz w:val="20"/>
          <w:szCs w:val="20"/>
        </w:rPr>
        <w:t>ntial and Desirable</w:t>
      </w:r>
      <w:r w:rsidRPr="003F2237">
        <w:rPr>
          <w:rFonts w:ascii="Arial" w:eastAsiaTheme="minorEastAsia" w:hAnsi="Arial" w:cs="Arial"/>
          <w:sz w:val="20"/>
          <w:szCs w:val="20"/>
        </w:rPr>
        <w:t xml:space="preserve"> section</w:t>
      </w:r>
      <w:r w:rsidR="005025CA" w:rsidRPr="003F2237">
        <w:rPr>
          <w:rFonts w:ascii="Arial" w:eastAsiaTheme="minorEastAsia" w:hAnsi="Arial" w:cs="Arial"/>
          <w:sz w:val="20"/>
          <w:szCs w:val="20"/>
        </w:rPr>
        <w:t xml:space="preserve"> is determined by </w:t>
      </w:r>
      <w:r w:rsidR="00E93D6E" w:rsidRPr="003F2237">
        <w:rPr>
          <w:rFonts w:ascii="Arial" w:eastAsiaTheme="minorEastAsia" w:hAnsi="Arial" w:cs="Arial"/>
          <w:sz w:val="20"/>
          <w:szCs w:val="20"/>
        </w:rPr>
        <w:t xml:space="preserve">the </w:t>
      </w:r>
      <w:r w:rsidR="00F33428" w:rsidRPr="003F2237">
        <w:rPr>
          <w:rFonts w:ascii="Arial" w:eastAsiaTheme="minorEastAsia" w:hAnsi="Arial" w:cs="Arial"/>
          <w:sz w:val="20"/>
          <w:szCs w:val="20"/>
        </w:rPr>
        <w:t xml:space="preserve">required outcome of each recruitment </w:t>
      </w:r>
      <w:r w:rsidR="00B81475" w:rsidRPr="003F2237">
        <w:rPr>
          <w:rFonts w:ascii="Arial" w:eastAsiaTheme="minorEastAsia" w:hAnsi="Arial" w:cs="Arial"/>
          <w:sz w:val="20"/>
          <w:szCs w:val="20"/>
        </w:rPr>
        <w:t>so</w:t>
      </w:r>
      <w:r w:rsidR="006B3696" w:rsidRPr="003F2237">
        <w:rPr>
          <w:rFonts w:ascii="Arial" w:eastAsiaTheme="minorEastAsia" w:hAnsi="Arial" w:cs="Arial"/>
          <w:sz w:val="20"/>
          <w:szCs w:val="20"/>
        </w:rPr>
        <w:t xml:space="preserve"> that </w:t>
      </w:r>
      <w:r w:rsidR="00720087" w:rsidRPr="003F2237">
        <w:rPr>
          <w:rFonts w:ascii="Arial" w:eastAsiaTheme="minorEastAsia" w:hAnsi="Arial" w:cs="Arial"/>
          <w:sz w:val="20"/>
          <w:szCs w:val="20"/>
        </w:rPr>
        <w:t xml:space="preserve">the skills, knowledge and experience each Trustee brings complements </w:t>
      </w:r>
      <w:r w:rsidR="00406F5F" w:rsidRPr="003F2237">
        <w:rPr>
          <w:rFonts w:ascii="Arial" w:eastAsiaTheme="minorEastAsia" w:hAnsi="Arial" w:cs="Arial"/>
          <w:sz w:val="20"/>
          <w:szCs w:val="20"/>
        </w:rPr>
        <w:t>others already on the Board.</w:t>
      </w:r>
    </w:p>
    <w:p w14:paraId="43FBFFE7" w14:textId="2F704306" w:rsidR="0BB7B843" w:rsidRPr="003F2237" w:rsidRDefault="0BB7B843" w:rsidP="00CC6E28">
      <w:pPr>
        <w:jc w:val="both"/>
        <w:rPr>
          <w:rFonts w:ascii="Arial" w:eastAsia="Gotham Narrow Book" w:hAnsi="Arial" w:cs="Arial"/>
          <w:b/>
          <w:bCs/>
          <w:color w:val="000000" w:themeColor="text1"/>
          <w:sz w:val="20"/>
          <w:szCs w:val="20"/>
          <w:lang w:val="en-AU"/>
        </w:rPr>
      </w:pPr>
    </w:p>
    <w:tbl>
      <w:tblPr>
        <w:tblStyle w:val="TableGrid"/>
        <w:tblW w:w="0" w:type="auto"/>
        <w:tblLayout w:type="fixed"/>
        <w:tblLook w:val="06A0" w:firstRow="1" w:lastRow="0" w:firstColumn="1" w:lastColumn="0" w:noHBand="1" w:noVBand="1"/>
      </w:tblPr>
      <w:tblGrid>
        <w:gridCol w:w="4822"/>
        <w:gridCol w:w="4822"/>
      </w:tblGrid>
      <w:tr w:rsidR="10282D9F" w:rsidRPr="003F2237" w14:paraId="079ABA4B" w14:textId="77777777" w:rsidTr="6DB70368">
        <w:tc>
          <w:tcPr>
            <w:tcW w:w="4822" w:type="dxa"/>
          </w:tcPr>
          <w:p w14:paraId="32362E2B" w14:textId="7EC1F974" w:rsidR="10282D9F" w:rsidRPr="003F2237" w:rsidRDefault="10282D9F" w:rsidP="10282D9F">
            <w:pPr>
              <w:rPr>
                <w:rFonts w:ascii="Arial" w:eastAsia="Helvetica" w:hAnsi="Arial" w:cs="Arial"/>
                <w:sz w:val="20"/>
                <w:szCs w:val="20"/>
              </w:rPr>
            </w:pPr>
            <w:r w:rsidRPr="003F2237">
              <w:rPr>
                <w:rFonts w:ascii="Arial" w:eastAsia="Helvetica" w:hAnsi="Arial" w:cs="Arial"/>
                <w:b/>
                <w:bCs/>
                <w:sz w:val="20"/>
                <w:szCs w:val="20"/>
              </w:rPr>
              <w:t>Essential</w:t>
            </w:r>
          </w:p>
        </w:tc>
        <w:tc>
          <w:tcPr>
            <w:tcW w:w="4822" w:type="dxa"/>
          </w:tcPr>
          <w:p w14:paraId="720415B3" w14:textId="4ADED241" w:rsidR="10282D9F" w:rsidRPr="003F2237" w:rsidRDefault="10282D9F" w:rsidP="10282D9F">
            <w:pPr>
              <w:rPr>
                <w:rFonts w:ascii="Arial" w:eastAsia="Helvetica" w:hAnsi="Arial" w:cs="Arial"/>
                <w:sz w:val="20"/>
                <w:szCs w:val="20"/>
              </w:rPr>
            </w:pPr>
            <w:r w:rsidRPr="003F2237">
              <w:rPr>
                <w:rFonts w:ascii="Arial" w:eastAsia="Helvetica" w:hAnsi="Arial" w:cs="Arial"/>
                <w:b/>
                <w:bCs/>
                <w:sz w:val="20"/>
                <w:szCs w:val="20"/>
              </w:rPr>
              <w:t>Desirable</w:t>
            </w:r>
          </w:p>
        </w:tc>
      </w:tr>
      <w:tr w:rsidR="10282D9F" w:rsidRPr="003F2237" w14:paraId="32CC9FAF" w14:textId="77777777" w:rsidTr="6DB70368">
        <w:tc>
          <w:tcPr>
            <w:tcW w:w="4822" w:type="dxa"/>
          </w:tcPr>
          <w:p w14:paraId="09D3CEE1" w14:textId="443BEF8A" w:rsidR="00BC7A6D" w:rsidRPr="00BC7A6D" w:rsidRDefault="00BC7A6D" w:rsidP="6DB70368">
            <w:pPr>
              <w:pStyle w:val="ListParagraph"/>
              <w:numPr>
                <w:ilvl w:val="0"/>
                <w:numId w:val="16"/>
              </w:numPr>
              <w:rPr>
                <w:rFonts w:ascii="Arial" w:hAnsi="Arial" w:cs="Arial"/>
                <w:lang w:val="en-NZ"/>
              </w:rPr>
            </w:pPr>
            <w:r w:rsidRPr="00BC7A6D">
              <w:t>Senior</w:t>
            </w:r>
            <w:r w:rsidR="0B182325" w:rsidRPr="00BC7A6D">
              <w:t xml:space="preserve"> </w:t>
            </w:r>
            <w:r w:rsidRPr="00BC7A6D">
              <w:t>governance, directorship or management experience</w:t>
            </w:r>
          </w:p>
          <w:p w14:paraId="1DB43202" w14:textId="77777777" w:rsidR="00BC7A6D" w:rsidRPr="00BC7A6D" w:rsidRDefault="00BC7A6D" w:rsidP="00BC7A6D">
            <w:pPr>
              <w:pStyle w:val="ListParagraph"/>
              <w:numPr>
                <w:ilvl w:val="0"/>
                <w:numId w:val="16"/>
              </w:numPr>
              <w:rPr>
                <w:rFonts w:ascii="Arial" w:hAnsi="Arial" w:cs="Arial"/>
                <w:shd w:val="clear" w:color="auto" w:fill="FFFFFF"/>
                <w:lang w:val="en-NZ"/>
              </w:rPr>
            </w:pPr>
            <w:r w:rsidRPr="00BC7A6D">
              <w:rPr>
                <w:rFonts w:ascii="Arial" w:hAnsi="Arial" w:cs="Arial"/>
                <w:shd w:val="clear" w:color="auto" w:fill="FFFFFF"/>
              </w:rPr>
              <w:t xml:space="preserve">ability to engage and influence at a strategic level across the public </w:t>
            </w:r>
            <w:proofErr w:type="gramStart"/>
            <w:r w:rsidRPr="00BC7A6D">
              <w:rPr>
                <w:rFonts w:ascii="Arial" w:hAnsi="Arial" w:cs="Arial"/>
                <w:shd w:val="clear" w:color="auto" w:fill="FFFFFF"/>
              </w:rPr>
              <w:t>sector;</w:t>
            </w:r>
            <w:proofErr w:type="gramEnd"/>
          </w:p>
          <w:p w14:paraId="24EF26E8" w14:textId="77777777" w:rsidR="00BC7A6D" w:rsidRPr="00BC7A6D" w:rsidRDefault="00BC7A6D" w:rsidP="00BC7A6D">
            <w:pPr>
              <w:pStyle w:val="ListParagraph"/>
              <w:numPr>
                <w:ilvl w:val="0"/>
                <w:numId w:val="16"/>
              </w:numPr>
              <w:rPr>
                <w:rFonts w:ascii="Arial" w:hAnsi="Arial" w:cs="Arial"/>
                <w:shd w:val="clear" w:color="auto" w:fill="FFFFFF"/>
                <w:lang w:val="en-NZ"/>
              </w:rPr>
            </w:pPr>
            <w:r w:rsidRPr="00BC7A6D">
              <w:rPr>
                <w:rFonts w:ascii="Arial" w:hAnsi="Arial" w:cs="Arial"/>
                <w:shd w:val="clear" w:color="auto" w:fill="FFFFFF"/>
              </w:rPr>
              <w:t xml:space="preserve">ability to engage and influence across the GLAM sector at a strategic level with connections to </w:t>
            </w:r>
            <w:r w:rsidRPr="00BC7A6D">
              <w:rPr>
                <w:rFonts w:ascii="Arial" w:hAnsi="Arial" w:cs="Arial"/>
                <w:shd w:val="clear" w:color="auto" w:fill="FFFFFF"/>
                <w:lang w:val="en-NZ"/>
              </w:rPr>
              <w:t>the broadcasting sector; and</w:t>
            </w:r>
          </w:p>
          <w:p w14:paraId="7AA3AC64" w14:textId="05B46442" w:rsidR="10282D9F" w:rsidRPr="003F2237" w:rsidRDefault="00BC7A6D" w:rsidP="00BC7A6D">
            <w:pPr>
              <w:pStyle w:val="ListParagraph"/>
              <w:numPr>
                <w:ilvl w:val="0"/>
                <w:numId w:val="16"/>
              </w:numPr>
              <w:spacing w:afterAutospacing="1"/>
              <w:rPr>
                <w:rFonts w:ascii="Arial" w:hAnsi="Arial" w:cs="Arial"/>
                <w:szCs w:val="20"/>
              </w:rPr>
            </w:pPr>
            <w:proofErr w:type="gramStart"/>
            <w:r w:rsidRPr="00BC7A6D">
              <w:rPr>
                <w:rFonts w:ascii="Arial" w:hAnsi="Arial" w:cs="Arial"/>
                <w:shd w:val="clear" w:color="auto" w:fill="FFFFFF"/>
                <w:lang w:val="en-NZ"/>
              </w:rPr>
              <w:t>Have an understanding of</w:t>
            </w:r>
            <w:proofErr w:type="gramEnd"/>
            <w:r w:rsidRPr="00BC7A6D">
              <w:rPr>
                <w:rFonts w:ascii="Arial" w:hAnsi="Arial" w:cs="Arial"/>
                <w:shd w:val="clear" w:color="auto" w:fill="FFFFFF"/>
                <w:lang w:val="en-NZ"/>
              </w:rPr>
              <w:t> Te </w:t>
            </w:r>
            <w:proofErr w:type="spellStart"/>
            <w:r w:rsidRPr="00BC7A6D">
              <w:rPr>
                <w:rFonts w:ascii="Arial" w:hAnsi="Arial" w:cs="Arial"/>
                <w:shd w:val="clear" w:color="auto" w:fill="FFFFFF"/>
                <w:lang w:val="en-NZ"/>
              </w:rPr>
              <w:t>Tiriti</w:t>
            </w:r>
            <w:proofErr w:type="spellEnd"/>
            <w:r w:rsidRPr="00BC7A6D">
              <w:rPr>
                <w:rFonts w:ascii="Arial" w:hAnsi="Arial" w:cs="Arial"/>
                <w:shd w:val="clear" w:color="auto" w:fill="FFFFFF"/>
                <w:lang w:val="en-NZ"/>
              </w:rPr>
              <w:t> o Waitangi/Treaty of Waitangi. </w:t>
            </w:r>
          </w:p>
        </w:tc>
        <w:tc>
          <w:tcPr>
            <w:tcW w:w="4822" w:type="dxa"/>
          </w:tcPr>
          <w:p w14:paraId="7B875105" w14:textId="77777777" w:rsidR="00BC7A6D" w:rsidRPr="00BC7A6D" w:rsidRDefault="00BC7A6D" w:rsidP="00BC7A6D">
            <w:pPr>
              <w:pStyle w:val="ListParagraph"/>
              <w:numPr>
                <w:ilvl w:val="0"/>
                <w:numId w:val="1"/>
              </w:numPr>
              <w:rPr>
                <w:rFonts w:ascii="Arial" w:eastAsiaTheme="minorEastAsia" w:hAnsi="Arial" w:cs="Arial"/>
                <w:lang w:val="en-NZ"/>
              </w:rPr>
            </w:pPr>
            <w:r w:rsidRPr="00BC7A6D">
              <w:rPr>
                <w:rFonts w:ascii="Arial" w:eastAsiaTheme="minorEastAsia" w:hAnsi="Arial" w:cs="Arial"/>
              </w:rPr>
              <w:t>Digital strategic experience with large digital projects, ideally in digital preservation.</w:t>
            </w:r>
            <w:r w:rsidRPr="00BC7A6D">
              <w:rPr>
                <w:rFonts w:ascii="Arial" w:eastAsiaTheme="minorEastAsia" w:hAnsi="Arial" w:cs="Arial"/>
                <w:lang w:val="en-NZ"/>
              </w:rPr>
              <w:t> </w:t>
            </w:r>
          </w:p>
          <w:p w14:paraId="113C321E" w14:textId="77777777" w:rsidR="00BC7A6D" w:rsidRPr="00BC7A6D" w:rsidRDefault="00BC7A6D" w:rsidP="00BC7A6D">
            <w:pPr>
              <w:pStyle w:val="ListParagraph"/>
              <w:numPr>
                <w:ilvl w:val="0"/>
                <w:numId w:val="1"/>
              </w:numPr>
              <w:rPr>
                <w:rFonts w:ascii="Arial" w:eastAsiaTheme="minorEastAsia" w:hAnsi="Arial" w:cs="Arial"/>
                <w:lang w:val="en-NZ"/>
              </w:rPr>
            </w:pPr>
            <w:r w:rsidRPr="00BC7A6D">
              <w:rPr>
                <w:rFonts w:ascii="Arial" w:eastAsiaTheme="minorEastAsia" w:hAnsi="Arial" w:cs="Arial"/>
              </w:rPr>
              <w:t>experience working in partnership with iwi and </w:t>
            </w:r>
            <w:proofErr w:type="spellStart"/>
            <w:r w:rsidRPr="00BC7A6D">
              <w:rPr>
                <w:rFonts w:ascii="Arial" w:eastAsiaTheme="minorEastAsia" w:hAnsi="Arial" w:cs="Arial"/>
              </w:rPr>
              <w:t>Māori</w:t>
            </w:r>
            <w:proofErr w:type="spellEnd"/>
            <w:r w:rsidRPr="00BC7A6D">
              <w:rPr>
                <w:rFonts w:ascii="Arial" w:eastAsiaTheme="minorEastAsia" w:hAnsi="Arial" w:cs="Arial"/>
              </w:rPr>
              <w:t> </w:t>
            </w:r>
            <w:proofErr w:type="gramStart"/>
            <w:r w:rsidRPr="00BC7A6D">
              <w:rPr>
                <w:rFonts w:ascii="Arial" w:eastAsiaTheme="minorEastAsia" w:hAnsi="Arial" w:cs="Arial"/>
              </w:rPr>
              <w:t>communities;</w:t>
            </w:r>
            <w:proofErr w:type="gramEnd"/>
          </w:p>
          <w:p w14:paraId="4D5B61C5" w14:textId="77777777" w:rsidR="00BC7A6D" w:rsidRPr="00BC7A6D" w:rsidRDefault="00BC7A6D" w:rsidP="00BC7A6D">
            <w:pPr>
              <w:pStyle w:val="ListParagraph"/>
              <w:numPr>
                <w:ilvl w:val="0"/>
                <w:numId w:val="1"/>
              </w:numPr>
              <w:rPr>
                <w:rFonts w:ascii="Arial" w:eastAsiaTheme="minorEastAsia" w:hAnsi="Arial" w:cs="Arial"/>
                <w:lang w:val="en-NZ"/>
              </w:rPr>
            </w:pPr>
            <w:r w:rsidRPr="00BC7A6D">
              <w:rPr>
                <w:rFonts w:ascii="Arial" w:eastAsiaTheme="minorEastAsia" w:hAnsi="Arial" w:cs="Arial"/>
              </w:rPr>
              <w:t>financial </w:t>
            </w:r>
            <w:proofErr w:type="gramStart"/>
            <w:r w:rsidRPr="00BC7A6D">
              <w:rPr>
                <w:rFonts w:ascii="Arial" w:eastAsiaTheme="minorEastAsia" w:hAnsi="Arial" w:cs="Arial"/>
              </w:rPr>
              <w:t>expertise;</w:t>
            </w:r>
            <w:proofErr w:type="gramEnd"/>
            <w:r w:rsidRPr="00BC7A6D">
              <w:rPr>
                <w:rFonts w:ascii="Arial" w:eastAsiaTheme="minorEastAsia" w:hAnsi="Arial" w:cs="Arial"/>
              </w:rPr>
              <w:t> </w:t>
            </w:r>
            <w:r w:rsidRPr="00BC7A6D">
              <w:rPr>
                <w:rFonts w:ascii="Arial" w:eastAsiaTheme="minorEastAsia" w:hAnsi="Arial" w:cs="Arial"/>
                <w:lang w:val="en-NZ"/>
              </w:rPr>
              <w:t> </w:t>
            </w:r>
          </w:p>
          <w:p w14:paraId="45C2973C" w14:textId="77777777" w:rsidR="00BC7A6D" w:rsidRPr="00BC7A6D" w:rsidRDefault="00BC7A6D" w:rsidP="00BC7A6D">
            <w:pPr>
              <w:pStyle w:val="ListParagraph"/>
              <w:numPr>
                <w:ilvl w:val="0"/>
                <w:numId w:val="1"/>
              </w:numPr>
              <w:rPr>
                <w:rFonts w:ascii="Arial" w:eastAsiaTheme="minorEastAsia" w:hAnsi="Arial" w:cs="Arial"/>
                <w:lang w:val="en-NZ"/>
              </w:rPr>
            </w:pPr>
            <w:r w:rsidRPr="00BC7A6D">
              <w:rPr>
                <w:rFonts w:ascii="Arial" w:eastAsiaTheme="minorEastAsia" w:hAnsi="Arial" w:cs="Arial"/>
              </w:rPr>
              <w:t>archival </w:t>
            </w:r>
            <w:proofErr w:type="gramStart"/>
            <w:r w:rsidRPr="00BC7A6D">
              <w:rPr>
                <w:rFonts w:ascii="Arial" w:eastAsiaTheme="minorEastAsia" w:hAnsi="Arial" w:cs="Arial"/>
              </w:rPr>
              <w:t>expertise;</w:t>
            </w:r>
            <w:proofErr w:type="gramEnd"/>
            <w:r w:rsidRPr="00BC7A6D">
              <w:rPr>
                <w:rFonts w:ascii="Arial" w:eastAsiaTheme="minorEastAsia" w:hAnsi="Arial" w:cs="Arial"/>
              </w:rPr>
              <w:t> </w:t>
            </w:r>
            <w:r w:rsidRPr="00BC7A6D">
              <w:rPr>
                <w:rFonts w:ascii="Arial" w:eastAsiaTheme="minorEastAsia" w:hAnsi="Arial" w:cs="Arial"/>
                <w:lang w:val="en-NZ"/>
              </w:rPr>
              <w:t> </w:t>
            </w:r>
          </w:p>
          <w:p w14:paraId="5530BC60" w14:textId="77777777" w:rsidR="00BC7A6D" w:rsidRPr="00BC7A6D" w:rsidRDefault="00BC7A6D" w:rsidP="00BC7A6D">
            <w:pPr>
              <w:pStyle w:val="ListParagraph"/>
              <w:numPr>
                <w:ilvl w:val="0"/>
                <w:numId w:val="1"/>
              </w:numPr>
              <w:rPr>
                <w:rFonts w:ascii="Arial" w:eastAsiaTheme="minorEastAsia" w:hAnsi="Arial" w:cs="Arial"/>
                <w:lang w:val="en-NZ"/>
              </w:rPr>
            </w:pPr>
            <w:r w:rsidRPr="00BC7A6D">
              <w:rPr>
                <w:rFonts w:ascii="Arial" w:eastAsiaTheme="minorEastAsia" w:hAnsi="Arial" w:cs="Arial"/>
              </w:rPr>
              <w:t>screen, audio and/or radio; industry </w:t>
            </w:r>
            <w:proofErr w:type="gramStart"/>
            <w:r w:rsidRPr="00BC7A6D">
              <w:rPr>
                <w:rFonts w:ascii="Arial" w:eastAsiaTheme="minorEastAsia" w:hAnsi="Arial" w:cs="Arial"/>
              </w:rPr>
              <w:t>experience;</w:t>
            </w:r>
            <w:proofErr w:type="gramEnd"/>
            <w:r w:rsidRPr="00BC7A6D">
              <w:rPr>
                <w:rFonts w:ascii="Arial" w:eastAsiaTheme="minorEastAsia" w:hAnsi="Arial" w:cs="Arial"/>
                <w:lang w:val="en-NZ"/>
              </w:rPr>
              <w:t> </w:t>
            </w:r>
          </w:p>
          <w:p w14:paraId="49B79813" w14:textId="77777777" w:rsidR="00BC7A6D" w:rsidRPr="00BC7A6D" w:rsidRDefault="00BC7A6D" w:rsidP="00BC7A6D">
            <w:pPr>
              <w:pStyle w:val="ListParagraph"/>
              <w:numPr>
                <w:ilvl w:val="0"/>
                <w:numId w:val="1"/>
              </w:numPr>
              <w:rPr>
                <w:rFonts w:ascii="Arial" w:eastAsiaTheme="minorEastAsia" w:hAnsi="Arial" w:cs="Arial"/>
                <w:lang w:val="en-NZ"/>
              </w:rPr>
            </w:pPr>
            <w:r w:rsidRPr="00BC7A6D">
              <w:rPr>
                <w:rFonts w:ascii="Arial" w:eastAsiaTheme="minorEastAsia" w:hAnsi="Arial" w:cs="Arial"/>
              </w:rPr>
              <w:t>legal </w:t>
            </w:r>
            <w:proofErr w:type="gramStart"/>
            <w:r w:rsidRPr="00BC7A6D">
              <w:rPr>
                <w:rFonts w:ascii="Arial" w:eastAsiaTheme="minorEastAsia" w:hAnsi="Arial" w:cs="Arial"/>
              </w:rPr>
              <w:t>expertise;</w:t>
            </w:r>
            <w:proofErr w:type="gramEnd"/>
            <w:r w:rsidRPr="00BC7A6D">
              <w:rPr>
                <w:rFonts w:ascii="Arial" w:eastAsiaTheme="minorEastAsia" w:hAnsi="Arial" w:cs="Arial"/>
              </w:rPr>
              <w:t> </w:t>
            </w:r>
            <w:r w:rsidRPr="00BC7A6D">
              <w:rPr>
                <w:rFonts w:ascii="Arial" w:eastAsiaTheme="minorEastAsia" w:hAnsi="Arial" w:cs="Arial"/>
                <w:lang w:val="en-NZ"/>
              </w:rPr>
              <w:t> </w:t>
            </w:r>
          </w:p>
          <w:p w14:paraId="2351EBA5" w14:textId="77777777" w:rsidR="00BC7A6D" w:rsidRPr="00BC7A6D" w:rsidRDefault="00BC7A6D" w:rsidP="00BC7A6D">
            <w:pPr>
              <w:pStyle w:val="ListParagraph"/>
              <w:numPr>
                <w:ilvl w:val="0"/>
                <w:numId w:val="1"/>
              </w:numPr>
              <w:rPr>
                <w:rFonts w:ascii="Arial" w:eastAsiaTheme="minorEastAsia" w:hAnsi="Arial" w:cs="Arial"/>
                <w:lang w:val="en-NZ"/>
              </w:rPr>
            </w:pPr>
            <w:r w:rsidRPr="00BC7A6D">
              <w:rPr>
                <w:rFonts w:ascii="Arial" w:eastAsiaTheme="minorEastAsia" w:hAnsi="Arial" w:cs="Arial"/>
              </w:rPr>
              <w:t xml:space="preserve">knowledge of </w:t>
            </w:r>
            <w:proofErr w:type="gramStart"/>
            <w:r w:rsidRPr="00BC7A6D">
              <w:rPr>
                <w:rFonts w:ascii="Arial" w:eastAsiaTheme="minorEastAsia" w:hAnsi="Arial" w:cs="Arial"/>
              </w:rPr>
              <w:t>tikanga;</w:t>
            </w:r>
            <w:proofErr w:type="gramEnd"/>
            <w:r w:rsidRPr="00BC7A6D">
              <w:rPr>
                <w:rFonts w:ascii="Arial" w:eastAsiaTheme="minorEastAsia" w:hAnsi="Arial" w:cs="Arial"/>
                <w:lang w:val="en-NZ"/>
              </w:rPr>
              <w:t> </w:t>
            </w:r>
          </w:p>
          <w:p w14:paraId="18C9CB25" w14:textId="77777777" w:rsidR="00BC7A6D" w:rsidRPr="00BC7A6D" w:rsidRDefault="00BC7A6D" w:rsidP="00BC7A6D">
            <w:pPr>
              <w:pStyle w:val="ListParagraph"/>
              <w:numPr>
                <w:ilvl w:val="0"/>
                <w:numId w:val="1"/>
              </w:numPr>
              <w:rPr>
                <w:rFonts w:ascii="Arial" w:eastAsiaTheme="minorEastAsia" w:hAnsi="Arial" w:cs="Arial"/>
                <w:lang w:val="en-NZ"/>
              </w:rPr>
            </w:pPr>
            <w:r w:rsidRPr="00BC7A6D">
              <w:rPr>
                <w:rFonts w:ascii="Arial" w:eastAsiaTheme="minorEastAsia" w:hAnsi="Arial" w:cs="Arial"/>
              </w:rPr>
              <w:t>understanding of New Zealand history; and</w:t>
            </w:r>
            <w:r w:rsidRPr="00BC7A6D">
              <w:rPr>
                <w:rFonts w:ascii="Arial" w:eastAsiaTheme="minorEastAsia" w:hAnsi="Arial" w:cs="Arial"/>
                <w:lang w:val="en-NZ"/>
              </w:rPr>
              <w:t> </w:t>
            </w:r>
          </w:p>
          <w:p w14:paraId="66ABF914" w14:textId="108318BF" w:rsidR="10282D9F" w:rsidRPr="003F2237" w:rsidRDefault="00BC7A6D" w:rsidP="00BC7A6D">
            <w:pPr>
              <w:pStyle w:val="ListParagraph"/>
              <w:numPr>
                <w:ilvl w:val="0"/>
                <w:numId w:val="2"/>
              </w:numPr>
              <w:rPr>
                <w:rFonts w:ascii="Arial" w:hAnsi="Arial" w:cs="Arial"/>
              </w:rPr>
            </w:pPr>
            <w:r w:rsidRPr="00BC7A6D">
              <w:rPr>
                <w:rFonts w:ascii="Arial" w:eastAsiaTheme="minorEastAsia" w:hAnsi="Arial" w:cs="Arial"/>
                <w:lang w:val="en-NZ"/>
              </w:rPr>
              <w:t>awareness of Archival principles. </w:t>
            </w:r>
          </w:p>
        </w:tc>
      </w:tr>
    </w:tbl>
    <w:p w14:paraId="283B4E9D" w14:textId="1FE311AB" w:rsidR="0BB7B843" w:rsidRPr="003F2237" w:rsidRDefault="19EE229D" w:rsidP="13E669E0">
      <w:pPr>
        <w:jc w:val="both"/>
        <w:rPr>
          <w:rFonts w:ascii="Arial" w:eastAsia="Gotham Narrow Book" w:hAnsi="Arial" w:cs="Arial"/>
          <w:color w:val="000000" w:themeColor="text1"/>
          <w:sz w:val="20"/>
          <w:szCs w:val="20"/>
        </w:rPr>
      </w:pPr>
      <w:r w:rsidRPr="003F2237">
        <w:rPr>
          <w:rFonts w:ascii="Arial" w:eastAsia="Helvetica" w:hAnsi="Arial" w:cs="Arial"/>
          <w:sz w:val="20"/>
          <w:szCs w:val="20"/>
        </w:rPr>
        <w:t xml:space="preserve">    </w:t>
      </w:r>
    </w:p>
    <w:p w14:paraId="45AB3EC7" w14:textId="7109CF05" w:rsidR="0BB7B843" w:rsidRPr="003F2237" w:rsidRDefault="0BB7B843">
      <w:pPr>
        <w:rPr>
          <w:rFonts w:ascii="Arial" w:eastAsia="Helvetica" w:hAnsi="Arial" w:cs="Arial"/>
          <w:sz w:val="20"/>
          <w:szCs w:val="20"/>
        </w:rPr>
      </w:pPr>
    </w:p>
    <w:p w14:paraId="07D85884" w14:textId="1B43379E" w:rsidR="0BB7B843" w:rsidRPr="003F2237" w:rsidRDefault="00B568AC" w:rsidP="00CC6E28">
      <w:pPr>
        <w:jc w:val="both"/>
        <w:rPr>
          <w:rFonts w:ascii="Arial" w:eastAsia="Helvetica" w:hAnsi="Arial" w:cs="Arial"/>
          <w:sz w:val="20"/>
          <w:szCs w:val="20"/>
        </w:rPr>
      </w:pPr>
      <w:r w:rsidRPr="003F2237">
        <w:rPr>
          <w:rFonts w:ascii="Arial" w:eastAsia="Helvetica" w:hAnsi="Arial" w:cs="Arial"/>
          <w:i/>
          <w:iCs/>
          <w:sz w:val="20"/>
          <w:szCs w:val="20"/>
        </w:rPr>
        <w:t xml:space="preserve">From time to </w:t>
      </w:r>
      <w:proofErr w:type="gramStart"/>
      <w:r w:rsidRPr="003F2237">
        <w:rPr>
          <w:rFonts w:ascii="Arial" w:eastAsia="Helvetica" w:hAnsi="Arial" w:cs="Arial"/>
          <w:i/>
          <w:iCs/>
          <w:sz w:val="20"/>
          <w:szCs w:val="20"/>
        </w:rPr>
        <w:t>time</w:t>
      </w:r>
      <w:proofErr w:type="gramEnd"/>
      <w:r w:rsidRPr="003F2237">
        <w:rPr>
          <w:rFonts w:ascii="Arial" w:eastAsia="Helvetica" w:hAnsi="Arial" w:cs="Arial"/>
          <w:i/>
          <w:iCs/>
          <w:sz w:val="20"/>
          <w:szCs w:val="20"/>
        </w:rPr>
        <w:t xml:space="preserve"> it may be necessary to consider changes in the job description in response to the changing nature and strategic direction of the organisation – including technological requirements or statutory changes.  This Job Description may be reviewed as part of the annual evaluation for performance of the Board.  </w:t>
      </w:r>
    </w:p>
    <w:p w14:paraId="2E40D797" w14:textId="5A02F354" w:rsidR="0BB7B843" w:rsidRPr="003F2237" w:rsidRDefault="0BB7B843" w:rsidP="0BB7B843">
      <w:pPr>
        <w:jc w:val="both"/>
        <w:rPr>
          <w:rFonts w:ascii="Arial" w:eastAsia="Helvetica" w:hAnsi="Arial" w:cs="Arial"/>
          <w:b/>
          <w:bCs/>
          <w:sz w:val="20"/>
          <w:szCs w:val="20"/>
        </w:rPr>
      </w:pPr>
    </w:p>
    <w:p w14:paraId="1346BE20" w14:textId="4805CDE7" w:rsidR="0BB7B843" w:rsidRPr="003F2237" w:rsidRDefault="0BB7B843" w:rsidP="0BB7B843">
      <w:pPr>
        <w:jc w:val="both"/>
        <w:rPr>
          <w:rFonts w:ascii="Arial" w:eastAsia="Helvetica" w:hAnsi="Arial" w:cs="Arial"/>
          <w:b/>
          <w:bCs/>
          <w:sz w:val="20"/>
          <w:szCs w:val="20"/>
        </w:rPr>
      </w:pPr>
    </w:p>
    <w:p w14:paraId="5B9A0994" w14:textId="77777777" w:rsidR="00E14232" w:rsidRPr="003F2237" w:rsidRDefault="00E14232" w:rsidP="00CC6E28">
      <w:pPr>
        <w:jc w:val="both"/>
        <w:rPr>
          <w:rFonts w:ascii="Arial" w:eastAsia="Helvetica" w:hAnsi="Arial" w:cs="Arial"/>
          <w:sz w:val="20"/>
          <w:szCs w:val="20"/>
        </w:rPr>
      </w:pPr>
    </w:p>
    <w:sectPr w:rsidR="00E14232" w:rsidRPr="003F2237" w:rsidSect="002F13F9">
      <w:pgSz w:w="11907" w:h="16840" w:code="9"/>
      <w:pgMar w:top="1140" w:right="851" w:bottom="1140" w:left="1412" w:header="561" w:footer="45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0C356" w14:textId="77777777" w:rsidR="00FB5719" w:rsidRDefault="00FB5719">
      <w:r>
        <w:separator/>
      </w:r>
    </w:p>
  </w:endnote>
  <w:endnote w:type="continuationSeparator" w:id="0">
    <w:p w14:paraId="791CF36B" w14:textId="77777777" w:rsidR="00FB5719" w:rsidRDefault="00FB5719">
      <w:r>
        <w:continuationSeparator/>
      </w:r>
    </w:p>
  </w:endnote>
  <w:endnote w:type="continuationNotice" w:id="1">
    <w:p w14:paraId="08D731DC" w14:textId="77777777" w:rsidR="00FB5719" w:rsidRDefault="00FB5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otham Narrow Book">
    <w:altName w:val="Tahoma"/>
    <w:panose1 w:val="00000000000000000000"/>
    <w:charset w:val="00"/>
    <w:family w:val="auto"/>
    <w:notTrueType/>
    <w:pitch w:val="variable"/>
    <w:sig w:usb0="A00002FF" w:usb1="4000005B"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172CD" w14:textId="77777777" w:rsidR="00FB5719" w:rsidRDefault="00FB5719">
      <w:r>
        <w:separator/>
      </w:r>
    </w:p>
  </w:footnote>
  <w:footnote w:type="continuationSeparator" w:id="0">
    <w:p w14:paraId="7099AB7D" w14:textId="77777777" w:rsidR="00FB5719" w:rsidRDefault="00FB5719">
      <w:r>
        <w:continuationSeparator/>
      </w:r>
    </w:p>
  </w:footnote>
  <w:footnote w:type="continuationNotice" w:id="1">
    <w:p w14:paraId="195F8CB9" w14:textId="77777777" w:rsidR="00FB5719" w:rsidRDefault="00FB57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EBA"/>
    <w:multiLevelType w:val="multilevel"/>
    <w:tmpl w:val="56D0DB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407BF"/>
    <w:multiLevelType w:val="hybridMultilevel"/>
    <w:tmpl w:val="B8D44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97C6CA0"/>
    <w:multiLevelType w:val="hybridMultilevel"/>
    <w:tmpl w:val="EB0815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B00A90"/>
    <w:multiLevelType w:val="hybridMultilevel"/>
    <w:tmpl w:val="D2CED3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867BDF"/>
    <w:multiLevelType w:val="hybridMultilevel"/>
    <w:tmpl w:val="FE2ECF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9334559"/>
    <w:multiLevelType w:val="hybridMultilevel"/>
    <w:tmpl w:val="FFFFFFFF"/>
    <w:lvl w:ilvl="0" w:tplc="6ABE8A08">
      <w:start w:val="1"/>
      <w:numFmt w:val="bullet"/>
      <w:lvlText w:val=""/>
      <w:lvlJc w:val="left"/>
      <w:pPr>
        <w:ind w:left="720" w:hanging="360"/>
      </w:pPr>
      <w:rPr>
        <w:rFonts w:ascii="Symbol" w:hAnsi="Symbol" w:hint="default"/>
      </w:rPr>
    </w:lvl>
    <w:lvl w:ilvl="1" w:tplc="DD2A1250">
      <w:start w:val="1"/>
      <w:numFmt w:val="bullet"/>
      <w:lvlText w:val="o"/>
      <w:lvlJc w:val="left"/>
      <w:pPr>
        <w:ind w:left="1440" w:hanging="360"/>
      </w:pPr>
      <w:rPr>
        <w:rFonts w:ascii="Courier New" w:hAnsi="Courier New" w:hint="default"/>
      </w:rPr>
    </w:lvl>
    <w:lvl w:ilvl="2" w:tplc="0DE8BD58">
      <w:start w:val="1"/>
      <w:numFmt w:val="bullet"/>
      <w:lvlText w:val=""/>
      <w:lvlJc w:val="left"/>
      <w:pPr>
        <w:ind w:left="2160" w:hanging="360"/>
      </w:pPr>
      <w:rPr>
        <w:rFonts w:ascii="Wingdings" w:hAnsi="Wingdings" w:hint="default"/>
      </w:rPr>
    </w:lvl>
    <w:lvl w:ilvl="3" w:tplc="8062C906">
      <w:start w:val="1"/>
      <w:numFmt w:val="bullet"/>
      <w:lvlText w:val=""/>
      <w:lvlJc w:val="left"/>
      <w:pPr>
        <w:ind w:left="2880" w:hanging="360"/>
      </w:pPr>
      <w:rPr>
        <w:rFonts w:ascii="Symbol" w:hAnsi="Symbol" w:hint="default"/>
      </w:rPr>
    </w:lvl>
    <w:lvl w:ilvl="4" w:tplc="979CBE4A">
      <w:start w:val="1"/>
      <w:numFmt w:val="bullet"/>
      <w:lvlText w:val="o"/>
      <w:lvlJc w:val="left"/>
      <w:pPr>
        <w:ind w:left="3600" w:hanging="360"/>
      </w:pPr>
      <w:rPr>
        <w:rFonts w:ascii="Courier New" w:hAnsi="Courier New" w:hint="default"/>
      </w:rPr>
    </w:lvl>
    <w:lvl w:ilvl="5" w:tplc="D6A89DFE">
      <w:start w:val="1"/>
      <w:numFmt w:val="bullet"/>
      <w:lvlText w:val=""/>
      <w:lvlJc w:val="left"/>
      <w:pPr>
        <w:ind w:left="4320" w:hanging="360"/>
      </w:pPr>
      <w:rPr>
        <w:rFonts w:ascii="Wingdings" w:hAnsi="Wingdings" w:hint="default"/>
      </w:rPr>
    </w:lvl>
    <w:lvl w:ilvl="6" w:tplc="B928DCD4">
      <w:start w:val="1"/>
      <w:numFmt w:val="bullet"/>
      <w:lvlText w:val=""/>
      <w:lvlJc w:val="left"/>
      <w:pPr>
        <w:ind w:left="5040" w:hanging="360"/>
      </w:pPr>
      <w:rPr>
        <w:rFonts w:ascii="Symbol" w:hAnsi="Symbol" w:hint="default"/>
      </w:rPr>
    </w:lvl>
    <w:lvl w:ilvl="7" w:tplc="3746DF24">
      <w:start w:val="1"/>
      <w:numFmt w:val="bullet"/>
      <w:lvlText w:val="o"/>
      <w:lvlJc w:val="left"/>
      <w:pPr>
        <w:ind w:left="5760" w:hanging="360"/>
      </w:pPr>
      <w:rPr>
        <w:rFonts w:ascii="Courier New" w:hAnsi="Courier New" w:hint="default"/>
      </w:rPr>
    </w:lvl>
    <w:lvl w:ilvl="8" w:tplc="15ACECBE">
      <w:start w:val="1"/>
      <w:numFmt w:val="bullet"/>
      <w:lvlText w:val=""/>
      <w:lvlJc w:val="left"/>
      <w:pPr>
        <w:ind w:left="6480" w:hanging="360"/>
      </w:pPr>
      <w:rPr>
        <w:rFonts w:ascii="Wingdings" w:hAnsi="Wingdings" w:hint="default"/>
      </w:rPr>
    </w:lvl>
  </w:abstractNum>
  <w:abstractNum w:abstractNumId="6" w15:restartNumberingAfterBreak="0">
    <w:nsid w:val="31216D64"/>
    <w:multiLevelType w:val="hybridMultilevel"/>
    <w:tmpl w:val="E87EAAF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32290A98"/>
    <w:multiLevelType w:val="multilevel"/>
    <w:tmpl w:val="379A8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654684"/>
    <w:multiLevelType w:val="multilevel"/>
    <w:tmpl w:val="D2021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703F40"/>
    <w:multiLevelType w:val="hybridMultilevel"/>
    <w:tmpl w:val="897E34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3BFA28D1"/>
    <w:multiLevelType w:val="hybridMultilevel"/>
    <w:tmpl w:val="2CF2C8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CA84707"/>
    <w:multiLevelType w:val="hybridMultilevel"/>
    <w:tmpl w:val="808632AC"/>
    <w:lvl w:ilvl="0" w:tplc="1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F059AF"/>
    <w:multiLevelType w:val="hybridMultilevel"/>
    <w:tmpl w:val="977882B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527F0741"/>
    <w:multiLevelType w:val="multilevel"/>
    <w:tmpl w:val="EA4616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5E6C8E"/>
    <w:multiLevelType w:val="hybridMultilevel"/>
    <w:tmpl w:val="AB5EE5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8FD2FA4"/>
    <w:multiLevelType w:val="multilevel"/>
    <w:tmpl w:val="DF5C7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6634FB"/>
    <w:multiLevelType w:val="hybridMultilevel"/>
    <w:tmpl w:val="82B82D2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5B1A419A"/>
    <w:multiLevelType w:val="multilevel"/>
    <w:tmpl w:val="C16AA5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4C6013"/>
    <w:multiLevelType w:val="hybridMultilevel"/>
    <w:tmpl w:val="29F2B1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56B0E82"/>
    <w:multiLevelType w:val="multilevel"/>
    <w:tmpl w:val="80641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BC3015"/>
    <w:multiLevelType w:val="multilevel"/>
    <w:tmpl w:val="96FA7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6508E"/>
    <w:multiLevelType w:val="multilevel"/>
    <w:tmpl w:val="343897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8D19F8"/>
    <w:multiLevelType w:val="hybridMultilevel"/>
    <w:tmpl w:val="E842F2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373667A"/>
    <w:multiLevelType w:val="multilevel"/>
    <w:tmpl w:val="38824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92796C"/>
    <w:multiLevelType w:val="hybridMultilevel"/>
    <w:tmpl w:val="D0D4FF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6A20125"/>
    <w:multiLevelType w:val="multilevel"/>
    <w:tmpl w:val="18B678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1315A8"/>
    <w:multiLevelType w:val="hybridMultilevel"/>
    <w:tmpl w:val="A0D6A5CA"/>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2144734482">
    <w:abstractNumId w:val="5"/>
  </w:num>
  <w:num w:numId="2" w16cid:durableId="1431854471">
    <w:abstractNumId w:val="11"/>
  </w:num>
  <w:num w:numId="3" w16cid:durableId="1352605685">
    <w:abstractNumId w:val="10"/>
  </w:num>
  <w:num w:numId="4" w16cid:durableId="1184976390">
    <w:abstractNumId w:val="24"/>
  </w:num>
  <w:num w:numId="5" w16cid:durableId="758453377">
    <w:abstractNumId w:val="16"/>
  </w:num>
  <w:num w:numId="6" w16cid:durableId="1068572852">
    <w:abstractNumId w:val="12"/>
  </w:num>
  <w:num w:numId="7" w16cid:durableId="431122156">
    <w:abstractNumId w:val="4"/>
  </w:num>
  <w:num w:numId="8" w16cid:durableId="1449080022">
    <w:abstractNumId w:val="25"/>
  </w:num>
  <w:num w:numId="9" w16cid:durableId="1108963077">
    <w:abstractNumId w:val="21"/>
  </w:num>
  <w:num w:numId="10" w16cid:durableId="910116755">
    <w:abstractNumId w:val="1"/>
  </w:num>
  <w:num w:numId="11" w16cid:durableId="2107072477">
    <w:abstractNumId w:val="22"/>
  </w:num>
  <w:num w:numId="12" w16cid:durableId="1631521422">
    <w:abstractNumId w:val="2"/>
  </w:num>
  <w:num w:numId="13" w16cid:durableId="110172805">
    <w:abstractNumId w:val="3"/>
  </w:num>
  <w:num w:numId="14" w16cid:durableId="220869850">
    <w:abstractNumId w:val="14"/>
  </w:num>
  <w:num w:numId="15" w16cid:durableId="1701972476">
    <w:abstractNumId w:val="6"/>
  </w:num>
  <w:num w:numId="16" w16cid:durableId="1938632886">
    <w:abstractNumId w:val="26"/>
  </w:num>
  <w:num w:numId="17" w16cid:durableId="507717882">
    <w:abstractNumId w:val="9"/>
  </w:num>
  <w:num w:numId="18" w16cid:durableId="1407724425">
    <w:abstractNumId w:val="18"/>
  </w:num>
  <w:num w:numId="19" w16cid:durableId="1913274594">
    <w:abstractNumId w:val="20"/>
  </w:num>
  <w:num w:numId="20" w16cid:durableId="286857415">
    <w:abstractNumId w:val="17"/>
  </w:num>
  <w:num w:numId="21" w16cid:durableId="434253556">
    <w:abstractNumId w:val="13"/>
  </w:num>
  <w:num w:numId="22" w16cid:durableId="1896508561">
    <w:abstractNumId w:val="19"/>
  </w:num>
  <w:num w:numId="23" w16cid:durableId="428431433">
    <w:abstractNumId w:val="23"/>
  </w:num>
  <w:num w:numId="24" w16cid:durableId="1976988201">
    <w:abstractNumId w:val="0"/>
  </w:num>
  <w:num w:numId="25" w16cid:durableId="1228954710">
    <w:abstractNumId w:val="15"/>
  </w:num>
  <w:num w:numId="26" w16cid:durableId="1192957267">
    <w:abstractNumId w:val="8"/>
  </w:num>
  <w:num w:numId="27" w16cid:durableId="169969968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32"/>
    <w:rsid w:val="0000299C"/>
    <w:rsid w:val="000073E0"/>
    <w:rsid w:val="00007621"/>
    <w:rsid w:val="00010A18"/>
    <w:rsid w:val="000224FB"/>
    <w:rsid w:val="00031339"/>
    <w:rsid w:val="0003167C"/>
    <w:rsid w:val="000407E8"/>
    <w:rsid w:val="00041762"/>
    <w:rsid w:val="00042803"/>
    <w:rsid w:val="00047CC1"/>
    <w:rsid w:val="0005060D"/>
    <w:rsid w:val="000508FF"/>
    <w:rsid w:val="00055E44"/>
    <w:rsid w:val="000620D5"/>
    <w:rsid w:val="000676DE"/>
    <w:rsid w:val="000703E9"/>
    <w:rsid w:val="00070BE5"/>
    <w:rsid w:val="00071BA9"/>
    <w:rsid w:val="00076354"/>
    <w:rsid w:val="000764B7"/>
    <w:rsid w:val="00077BE5"/>
    <w:rsid w:val="00080FEB"/>
    <w:rsid w:val="00082F99"/>
    <w:rsid w:val="000830F5"/>
    <w:rsid w:val="000944CC"/>
    <w:rsid w:val="00094EBC"/>
    <w:rsid w:val="000A0192"/>
    <w:rsid w:val="000A61C4"/>
    <w:rsid w:val="000B07CC"/>
    <w:rsid w:val="000B29B9"/>
    <w:rsid w:val="000C4591"/>
    <w:rsid w:val="000C591E"/>
    <w:rsid w:val="000E39FE"/>
    <w:rsid w:val="000E626D"/>
    <w:rsid w:val="000F4B97"/>
    <w:rsid w:val="00102002"/>
    <w:rsid w:val="00103984"/>
    <w:rsid w:val="001061D8"/>
    <w:rsid w:val="0010788E"/>
    <w:rsid w:val="00110556"/>
    <w:rsid w:val="00110975"/>
    <w:rsid w:val="00111E32"/>
    <w:rsid w:val="00112DF9"/>
    <w:rsid w:val="00112F3E"/>
    <w:rsid w:val="00113485"/>
    <w:rsid w:val="00113CDD"/>
    <w:rsid w:val="00114A4E"/>
    <w:rsid w:val="001162A8"/>
    <w:rsid w:val="00120B81"/>
    <w:rsid w:val="00124E61"/>
    <w:rsid w:val="0012551E"/>
    <w:rsid w:val="00130CF6"/>
    <w:rsid w:val="00132097"/>
    <w:rsid w:val="00133835"/>
    <w:rsid w:val="00137597"/>
    <w:rsid w:val="00140D63"/>
    <w:rsid w:val="00141F80"/>
    <w:rsid w:val="001435E5"/>
    <w:rsid w:val="00143777"/>
    <w:rsid w:val="00145234"/>
    <w:rsid w:val="0014608F"/>
    <w:rsid w:val="00146244"/>
    <w:rsid w:val="00150039"/>
    <w:rsid w:val="001502C2"/>
    <w:rsid w:val="0015059A"/>
    <w:rsid w:val="001508B7"/>
    <w:rsid w:val="00160293"/>
    <w:rsid w:val="0016092B"/>
    <w:rsid w:val="00164805"/>
    <w:rsid w:val="00167DBD"/>
    <w:rsid w:val="00173220"/>
    <w:rsid w:val="00176C38"/>
    <w:rsid w:val="001807ED"/>
    <w:rsid w:val="001832D3"/>
    <w:rsid w:val="001837DF"/>
    <w:rsid w:val="001848CF"/>
    <w:rsid w:val="00192EA9"/>
    <w:rsid w:val="001979EC"/>
    <w:rsid w:val="001A0157"/>
    <w:rsid w:val="001A5C2E"/>
    <w:rsid w:val="001A5FDB"/>
    <w:rsid w:val="001A75DE"/>
    <w:rsid w:val="001A77E3"/>
    <w:rsid w:val="001A7B98"/>
    <w:rsid w:val="001A7C5E"/>
    <w:rsid w:val="001B29B9"/>
    <w:rsid w:val="001B712C"/>
    <w:rsid w:val="001C1B04"/>
    <w:rsid w:val="001C454D"/>
    <w:rsid w:val="001C52E4"/>
    <w:rsid w:val="001C5860"/>
    <w:rsid w:val="001C5B2E"/>
    <w:rsid w:val="001C726B"/>
    <w:rsid w:val="001D0711"/>
    <w:rsid w:val="001D0BD6"/>
    <w:rsid w:val="001D0F8C"/>
    <w:rsid w:val="001D761E"/>
    <w:rsid w:val="001E06C2"/>
    <w:rsid w:val="001E0776"/>
    <w:rsid w:val="001E186E"/>
    <w:rsid w:val="001E2498"/>
    <w:rsid w:val="001E3358"/>
    <w:rsid w:val="001E5611"/>
    <w:rsid w:val="001F1E7F"/>
    <w:rsid w:val="001F2333"/>
    <w:rsid w:val="001F5225"/>
    <w:rsid w:val="001F63E9"/>
    <w:rsid w:val="00203FCA"/>
    <w:rsid w:val="002146E5"/>
    <w:rsid w:val="00216A09"/>
    <w:rsid w:val="002264D7"/>
    <w:rsid w:val="002325D4"/>
    <w:rsid w:val="00235066"/>
    <w:rsid w:val="002514F1"/>
    <w:rsid w:val="00253BEB"/>
    <w:rsid w:val="00257312"/>
    <w:rsid w:val="00260129"/>
    <w:rsid w:val="00262E13"/>
    <w:rsid w:val="0026302E"/>
    <w:rsid w:val="00267861"/>
    <w:rsid w:val="0027220F"/>
    <w:rsid w:val="00272612"/>
    <w:rsid w:val="00273F23"/>
    <w:rsid w:val="00274127"/>
    <w:rsid w:val="00274514"/>
    <w:rsid w:val="00282281"/>
    <w:rsid w:val="002878FA"/>
    <w:rsid w:val="0029048C"/>
    <w:rsid w:val="00290EE4"/>
    <w:rsid w:val="00295725"/>
    <w:rsid w:val="002A2C22"/>
    <w:rsid w:val="002A4B82"/>
    <w:rsid w:val="002A67AB"/>
    <w:rsid w:val="002A74B9"/>
    <w:rsid w:val="002B0192"/>
    <w:rsid w:val="002B287E"/>
    <w:rsid w:val="002B3A36"/>
    <w:rsid w:val="002B7786"/>
    <w:rsid w:val="002C1B38"/>
    <w:rsid w:val="002C3058"/>
    <w:rsid w:val="002C5282"/>
    <w:rsid w:val="002D55B7"/>
    <w:rsid w:val="002D64BE"/>
    <w:rsid w:val="002D6E29"/>
    <w:rsid w:val="002D7913"/>
    <w:rsid w:val="002E1E50"/>
    <w:rsid w:val="002E386A"/>
    <w:rsid w:val="002E38F0"/>
    <w:rsid w:val="002E5618"/>
    <w:rsid w:val="002F04D8"/>
    <w:rsid w:val="002F13F9"/>
    <w:rsid w:val="002F5047"/>
    <w:rsid w:val="0031600E"/>
    <w:rsid w:val="00316124"/>
    <w:rsid w:val="003177E6"/>
    <w:rsid w:val="00321936"/>
    <w:rsid w:val="00325C3A"/>
    <w:rsid w:val="00333079"/>
    <w:rsid w:val="00333895"/>
    <w:rsid w:val="00336752"/>
    <w:rsid w:val="0034107F"/>
    <w:rsid w:val="00342D08"/>
    <w:rsid w:val="00347DA6"/>
    <w:rsid w:val="00352775"/>
    <w:rsid w:val="00353902"/>
    <w:rsid w:val="0035435E"/>
    <w:rsid w:val="00354A3F"/>
    <w:rsid w:val="003574A2"/>
    <w:rsid w:val="00363A8A"/>
    <w:rsid w:val="00370992"/>
    <w:rsid w:val="00371C2F"/>
    <w:rsid w:val="0037335E"/>
    <w:rsid w:val="003777B2"/>
    <w:rsid w:val="0038353E"/>
    <w:rsid w:val="00383E35"/>
    <w:rsid w:val="00391698"/>
    <w:rsid w:val="0039418A"/>
    <w:rsid w:val="003944D2"/>
    <w:rsid w:val="003A25A3"/>
    <w:rsid w:val="003A2CAD"/>
    <w:rsid w:val="003B0AB1"/>
    <w:rsid w:val="003B128F"/>
    <w:rsid w:val="003B26A9"/>
    <w:rsid w:val="003B39EC"/>
    <w:rsid w:val="003B4266"/>
    <w:rsid w:val="003B4475"/>
    <w:rsid w:val="003B6B92"/>
    <w:rsid w:val="003C12D6"/>
    <w:rsid w:val="003C2DD4"/>
    <w:rsid w:val="003D75C6"/>
    <w:rsid w:val="003E3DE3"/>
    <w:rsid w:val="003E60A8"/>
    <w:rsid w:val="003F17D5"/>
    <w:rsid w:val="003F2237"/>
    <w:rsid w:val="003F528F"/>
    <w:rsid w:val="003F5768"/>
    <w:rsid w:val="0040092A"/>
    <w:rsid w:val="00406F5F"/>
    <w:rsid w:val="0041021C"/>
    <w:rsid w:val="00416AF9"/>
    <w:rsid w:val="004230A5"/>
    <w:rsid w:val="00424E51"/>
    <w:rsid w:val="00425E9A"/>
    <w:rsid w:val="00433E23"/>
    <w:rsid w:val="00435990"/>
    <w:rsid w:val="00440ABB"/>
    <w:rsid w:val="004523F2"/>
    <w:rsid w:val="0045625A"/>
    <w:rsid w:val="004607D5"/>
    <w:rsid w:val="00462FAD"/>
    <w:rsid w:val="004717A7"/>
    <w:rsid w:val="00472FDD"/>
    <w:rsid w:val="00480D1F"/>
    <w:rsid w:val="004838F8"/>
    <w:rsid w:val="00484991"/>
    <w:rsid w:val="00490511"/>
    <w:rsid w:val="00490ED1"/>
    <w:rsid w:val="0049311F"/>
    <w:rsid w:val="00495CC6"/>
    <w:rsid w:val="004A3DE5"/>
    <w:rsid w:val="004A4022"/>
    <w:rsid w:val="004B1871"/>
    <w:rsid w:val="004B4468"/>
    <w:rsid w:val="004B642F"/>
    <w:rsid w:val="004B74E6"/>
    <w:rsid w:val="004C0339"/>
    <w:rsid w:val="004C3984"/>
    <w:rsid w:val="004C45AE"/>
    <w:rsid w:val="004C602C"/>
    <w:rsid w:val="004C620B"/>
    <w:rsid w:val="004C7A2A"/>
    <w:rsid w:val="004C7E74"/>
    <w:rsid w:val="004D034C"/>
    <w:rsid w:val="004D48F1"/>
    <w:rsid w:val="004DC4C0"/>
    <w:rsid w:val="004E0DEC"/>
    <w:rsid w:val="004E2FEB"/>
    <w:rsid w:val="004E5878"/>
    <w:rsid w:val="004F0329"/>
    <w:rsid w:val="004F0578"/>
    <w:rsid w:val="004F3616"/>
    <w:rsid w:val="004F3C27"/>
    <w:rsid w:val="005025CA"/>
    <w:rsid w:val="0050367D"/>
    <w:rsid w:val="00505D48"/>
    <w:rsid w:val="00507FF7"/>
    <w:rsid w:val="0052479A"/>
    <w:rsid w:val="00526ED2"/>
    <w:rsid w:val="0053496C"/>
    <w:rsid w:val="00536466"/>
    <w:rsid w:val="0053688A"/>
    <w:rsid w:val="00536F04"/>
    <w:rsid w:val="00537538"/>
    <w:rsid w:val="005409E7"/>
    <w:rsid w:val="0054227D"/>
    <w:rsid w:val="00542BAD"/>
    <w:rsid w:val="00545505"/>
    <w:rsid w:val="005473C3"/>
    <w:rsid w:val="00552FC2"/>
    <w:rsid w:val="005625B8"/>
    <w:rsid w:val="00563229"/>
    <w:rsid w:val="00570825"/>
    <w:rsid w:val="00570A34"/>
    <w:rsid w:val="005753B4"/>
    <w:rsid w:val="00577873"/>
    <w:rsid w:val="00581775"/>
    <w:rsid w:val="00590EE0"/>
    <w:rsid w:val="00591107"/>
    <w:rsid w:val="005943DA"/>
    <w:rsid w:val="005947E4"/>
    <w:rsid w:val="005B6343"/>
    <w:rsid w:val="005B73EC"/>
    <w:rsid w:val="005C2BC5"/>
    <w:rsid w:val="005D101B"/>
    <w:rsid w:val="005D29A1"/>
    <w:rsid w:val="005D71A2"/>
    <w:rsid w:val="005D73F1"/>
    <w:rsid w:val="005F0AB7"/>
    <w:rsid w:val="005F0DF2"/>
    <w:rsid w:val="005F58AA"/>
    <w:rsid w:val="005F7FDF"/>
    <w:rsid w:val="00600D08"/>
    <w:rsid w:val="00601283"/>
    <w:rsid w:val="00606F34"/>
    <w:rsid w:val="00607948"/>
    <w:rsid w:val="0061001E"/>
    <w:rsid w:val="0061106F"/>
    <w:rsid w:val="006139C1"/>
    <w:rsid w:val="00617103"/>
    <w:rsid w:val="0061744F"/>
    <w:rsid w:val="00620BB4"/>
    <w:rsid w:val="00621485"/>
    <w:rsid w:val="006259C4"/>
    <w:rsid w:val="00633BCE"/>
    <w:rsid w:val="00637341"/>
    <w:rsid w:val="006375E5"/>
    <w:rsid w:val="00641E09"/>
    <w:rsid w:val="00643300"/>
    <w:rsid w:val="00654313"/>
    <w:rsid w:val="00655EB0"/>
    <w:rsid w:val="00657BC2"/>
    <w:rsid w:val="00660651"/>
    <w:rsid w:val="00671368"/>
    <w:rsid w:val="00674B9D"/>
    <w:rsid w:val="006763B6"/>
    <w:rsid w:val="0067706A"/>
    <w:rsid w:val="00677E25"/>
    <w:rsid w:val="00694498"/>
    <w:rsid w:val="006945D1"/>
    <w:rsid w:val="006A16E1"/>
    <w:rsid w:val="006A6E74"/>
    <w:rsid w:val="006A732C"/>
    <w:rsid w:val="006B0483"/>
    <w:rsid w:val="006B3696"/>
    <w:rsid w:val="006C023A"/>
    <w:rsid w:val="006C5DA1"/>
    <w:rsid w:val="006C715C"/>
    <w:rsid w:val="006D32C0"/>
    <w:rsid w:val="006D56A6"/>
    <w:rsid w:val="006E0B1B"/>
    <w:rsid w:val="006E5BDC"/>
    <w:rsid w:val="006E74BA"/>
    <w:rsid w:val="006F00F3"/>
    <w:rsid w:val="006F4470"/>
    <w:rsid w:val="006F6175"/>
    <w:rsid w:val="006F6B2E"/>
    <w:rsid w:val="00703226"/>
    <w:rsid w:val="00703A16"/>
    <w:rsid w:val="00705CE6"/>
    <w:rsid w:val="00712E62"/>
    <w:rsid w:val="00713C99"/>
    <w:rsid w:val="00720087"/>
    <w:rsid w:val="00720E53"/>
    <w:rsid w:val="00722E6C"/>
    <w:rsid w:val="007306EF"/>
    <w:rsid w:val="007323C1"/>
    <w:rsid w:val="00732BAC"/>
    <w:rsid w:val="00732CE8"/>
    <w:rsid w:val="00734385"/>
    <w:rsid w:val="00734B47"/>
    <w:rsid w:val="00735118"/>
    <w:rsid w:val="00742ED9"/>
    <w:rsid w:val="00744BB9"/>
    <w:rsid w:val="00746776"/>
    <w:rsid w:val="00747943"/>
    <w:rsid w:val="00755CA8"/>
    <w:rsid w:val="00757B6C"/>
    <w:rsid w:val="00761090"/>
    <w:rsid w:val="00764058"/>
    <w:rsid w:val="00764511"/>
    <w:rsid w:val="00764517"/>
    <w:rsid w:val="00772FC3"/>
    <w:rsid w:val="00777AA3"/>
    <w:rsid w:val="00777F7F"/>
    <w:rsid w:val="007841C4"/>
    <w:rsid w:val="00787647"/>
    <w:rsid w:val="007938F5"/>
    <w:rsid w:val="007960FA"/>
    <w:rsid w:val="00797C6D"/>
    <w:rsid w:val="007A1599"/>
    <w:rsid w:val="007A20C6"/>
    <w:rsid w:val="007A2963"/>
    <w:rsid w:val="007A3D36"/>
    <w:rsid w:val="007A4EC0"/>
    <w:rsid w:val="007B07D1"/>
    <w:rsid w:val="007B4BEE"/>
    <w:rsid w:val="007B5544"/>
    <w:rsid w:val="007C1F9A"/>
    <w:rsid w:val="007D0EBC"/>
    <w:rsid w:val="007D3CF4"/>
    <w:rsid w:val="007D3EA1"/>
    <w:rsid w:val="007D5F72"/>
    <w:rsid w:val="007E048F"/>
    <w:rsid w:val="007E1324"/>
    <w:rsid w:val="007E2CB4"/>
    <w:rsid w:val="007E4701"/>
    <w:rsid w:val="007E488D"/>
    <w:rsid w:val="007E5FF7"/>
    <w:rsid w:val="007F2787"/>
    <w:rsid w:val="008024B2"/>
    <w:rsid w:val="008061FE"/>
    <w:rsid w:val="00810BBD"/>
    <w:rsid w:val="008110E9"/>
    <w:rsid w:val="00814ADA"/>
    <w:rsid w:val="00815002"/>
    <w:rsid w:val="00832B7E"/>
    <w:rsid w:val="0084786F"/>
    <w:rsid w:val="008534F3"/>
    <w:rsid w:val="00861FB3"/>
    <w:rsid w:val="00862D18"/>
    <w:rsid w:val="00864BFF"/>
    <w:rsid w:val="00864F1D"/>
    <w:rsid w:val="00865257"/>
    <w:rsid w:val="00873A86"/>
    <w:rsid w:val="008742B3"/>
    <w:rsid w:val="00877522"/>
    <w:rsid w:val="00881870"/>
    <w:rsid w:val="008818BB"/>
    <w:rsid w:val="008826B8"/>
    <w:rsid w:val="00892D49"/>
    <w:rsid w:val="008946BF"/>
    <w:rsid w:val="008A05BE"/>
    <w:rsid w:val="008A471E"/>
    <w:rsid w:val="008B0E21"/>
    <w:rsid w:val="008B1099"/>
    <w:rsid w:val="008B3BB0"/>
    <w:rsid w:val="008B5B35"/>
    <w:rsid w:val="008B6C9F"/>
    <w:rsid w:val="008C044C"/>
    <w:rsid w:val="008C14A0"/>
    <w:rsid w:val="008C5210"/>
    <w:rsid w:val="008C54A0"/>
    <w:rsid w:val="008D65F1"/>
    <w:rsid w:val="008E3524"/>
    <w:rsid w:val="008E76D0"/>
    <w:rsid w:val="008F0C32"/>
    <w:rsid w:val="008F1567"/>
    <w:rsid w:val="008F4082"/>
    <w:rsid w:val="008F540C"/>
    <w:rsid w:val="008F5D90"/>
    <w:rsid w:val="00907046"/>
    <w:rsid w:val="00907900"/>
    <w:rsid w:val="00912AD7"/>
    <w:rsid w:val="0091347E"/>
    <w:rsid w:val="00914180"/>
    <w:rsid w:val="00916369"/>
    <w:rsid w:val="0091666A"/>
    <w:rsid w:val="00916DCF"/>
    <w:rsid w:val="0091784F"/>
    <w:rsid w:val="00930BA5"/>
    <w:rsid w:val="009325D9"/>
    <w:rsid w:val="00940679"/>
    <w:rsid w:val="009419C2"/>
    <w:rsid w:val="00942685"/>
    <w:rsid w:val="009440AC"/>
    <w:rsid w:val="0095041B"/>
    <w:rsid w:val="00950B46"/>
    <w:rsid w:val="00954CD8"/>
    <w:rsid w:val="009554D6"/>
    <w:rsid w:val="0096479E"/>
    <w:rsid w:val="0096759E"/>
    <w:rsid w:val="009709CF"/>
    <w:rsid w:val="00971B6E"/>
    <w:rsid w:val="00972425"/>
    <w:rsid w:val="00972544"/>
    <w:rsid w:val="00973AE3"/>
    <w:rsid w:val="00980D3E"/>
    <w:rsid w:val="009814B2"/>
    <w:rsid w:val="00986F3C"/>
    <w:rsid w:val="00994CD6"/>
    <w:rsid w:val="00995DAB"/>
    <w:rsid w:val="0099696C"/>
    <w:rsid w:val="00997D44"/>
    <w:rsid w:val="009A13B2"/>
    <w:rsid w:val="009A39AB"/>
    <w:rsid w:val="009A652B"/>
    <w:rsid w:val="009A7EA3"/>
    <w:rsid w:val="009B0C2C"/>
    <w:rsid w:val="009B50EB"/>
    <w:rsid w:val="009C0381"/>
    <w:rsid w:val="009C042C"/>
    <w:rsid w:val="009C184B"/>
    <w:rsid w:val="009D0610"/>
    <w:rsid w:val="009D2D75"/>
    <w:rsid w:val="009D405E"/>
    <w:rsid w:val="009D70F2"/>
    <w:rsid w:val="009E0F0A"/>
    <w:rsid w:val="009E2923"/>
    <w:rsid w:val="009E35C1"/>
    <w:rsid w:val="009F4476"/>
    <w:rsid w:val="009F4B3D"/>
    <w:rsid w:val="009F52C3"/>
    <w:rsid w:val="00A0630B"/>
    <w:rsid w:val="00A106AA"/>
    <w:rsid w:val="00A10E82"/>
    <w:rsid w:val="00A1200B"/>
    <w:rsid w:val="00A14234"/>
    <w:rsid w:val="00A148CD"/>
    <w:rsid w:val="00A159EC"/>
    <w:rsid w:val="00A25A54"/>
    <w:rsid w:val="00A31E7D"/>
    <w:rsid w:val="00A368E0"/>
    <w:rsid w:val="00A3692E"/>
    <w:rsid w:val="00A378E9"/>
    <w:rsid w:val="00A410F8"/>
    <w:rsid w:val="00A42FFF"/>
    <w:rsid w:val="00A43477"/>
    <w:rsid w:val="00A46108"/>
    <w:rsid w:val="00A50BE5"/>
    <w:rsid w:val="00A53046"/>
    <w:rsid w:val="00A57467"/>
    <w:rsid w:val="00A62779"/>
    <w:rsid w:val="00A63266"/>
    <w:rsid w:val="00A63EBA"/>
    <w:rsid w:val="00A65703"/>
    <w:rsid w:val="00A70514"/>
    <w:rsid w:val="00A70D00"/>
    <w:rsid w:val="00A7227B"/>
    <w:rsid w:val="00A7350E"/>
    <w:rsid w:val="00A81ABE"/>
    <w:rsid w:val="00A82330"/>
    <w:rsid w:val="00A82ED3"/>
    <w:rsid w:val="00A8423E"/>
    <w:rsid w:val="00A90AE2"/>
    <w:rsid w:val="00AA681A"/>
    <w:rsid w:val="00AA76E1"/>
    <w:rsid w:val="00AB3020"/>
    <w:rsid w:val="00AB4510"/>
    <w:rsid w:val="00AC17E0"/>
    <w:rsid w:val="00AC3A62"/>
    <w:rsid w:val="00AC46E0"/>
    <w:rsid w:val="00AC5A56"/>
    <w:rsid w:val="00AC772D"/>
    <w:rsid w:val="00AD126A"/>
    <w:rsid w:val="00AD3F3E"/>
    <w:rsid w:val="00AD41C2"/>
    <w:rsid w:val="00AE012C"/>
    <w:rsid w:val="00AE6076"/>
    <w:rsid w:val="00AE6C5A"/>
    <w:rsid w:val="00AE6D16"/>
    <w:rsid w:val="00AF1721"/>
    <w:rsid w:val="00AF2AC8"/>
    <w:rsid w:val="00AF2EBD"/>
    <w:rsid w:val="00AF2FB4"/>
    <w:rsid w:val="00AF6232"/>
    <w:rsid w:val="00B030D9"/>
    <w:rsid w:val="00B10675"/>
    <w:rsid w:val="00B122A0"/>
    <w:rsid w:val="00B173B1"/>
    <w:rsid w:val="00B20760"/>
    <w:rsid w:val="00B21284"/>
    <w:rsid w:val="00B221C3"/>
    <w:rsid w:val="00B27FCC"/>
    <w:rsid w:val="00B34386"/>
    <w:rsid w:val="00B4615B"/>
    <w:rsid w:val="00B506EE"/>
    <w:rsid w:val="00B51795"/>
    <w:rsid w:val="00B568AC"/>
    <w:rsid w:val="00B57C17"/>
    <w:rsid w:val="00B63D8D"/>
    <w:rsid w:val="00B651F8"/>
    <w:rsid w:val="00B6756E"/>
    <w:rsid w:val="00B7242C"/>
    <w:rsid w:val="00B72610"/>
    <w:rsid w:val="00B75636"/>
    <w:rsid w:val="00B7605F"/>
    <w:rsid w:val="00B76295"/>
    <w:rsid w:val="00B77C57"/>
    <w:rsid w:val="00B81475"/>
    <w:rsid w:val="00B86B4F"/>
    <w:rsid w:val="00B90C3D"/>
    <w:rsid w:val="00B91F83"/>
    <w:rsid w:val="00BA224A"/>
    <w:rsid w:val="00BA2350"/>
    <w:rsid w:val="00BA2F4A"/>
    <w:rsid w:val="00BA4430"/>
    <w:rsid w:val="00BA44A8"/>
    <w:rsid w:val="00BA61A6"/>
    <w:rsid w:val="00BA7123"/>
    <w:rsid w:val="00BB47EE"/>
    <w:rsid w:val="00BC02D3"/>
    <w:rsid w:val="00BC2BAD"/>
    <w:rsid w:val="00BC33A3"/>
    <w:rsid w:val="00BC4EF5"/>
    <w:rsid w:val="00BC61B6"/>
    <w:rsid w:val="00BC7A6D"/>
    <w:rsid w:val="00BD1116"/>
    <w:rsid w:val="00BD27E2"/>
    <w:rsid w:val="00BD6736"/>
    <w:rsid w:val="00BE1A36"/>
    <w:rsid w:val="00BE5F63"/>
    <w:rsid w:val="00BF5C64"/>
    <w:rsid w:val="00C00154"/>
    <w:rsid w:val="00C009D6"/>
    <w:rsid w:val="00C00BF8"/>
    <w:rsid w:val="00C065FB"/>
    <w:rsid w:val="00C073B7"/>
    <w:rsid w:val="00C11831"/>
    <w:rsid w:val="00C12A57"/>
    <w:rsid w:val="00C21DE0"/>
    <w:rsid w:val="00C240A0"/>
    <w:rsid w:val="00C322A0"/>
    <w:rsid w:val="00C333F5"/>
    <w:rsid w:val="00C35422"/>
    <w:rsid w:val="00C41493"/>
    <w:rsid w:val="00C4401E"/>
    <w:rsid w:val="00C55C93"/>
    <w:rsid w:val="00C57E51"/>
    <w:rsid w:val="00C64791"/>
    <w:rsid w:val="00C6542C"/>
    <w:rsid w:val="00C738FE"/>
    <w:rsid w:val="00C8000E"/>
    <w:rsid w:val="00C816E8"/>
    <w:rsid w:val="00C8204F"/>
    <w:rsid w:val="00C8413B"/>
    <w:rsid w:val="00C93E9D"/>
    <w:rsid w:val="00C93F11"/>
    <w:rsid w:val="00CA0B1D"/>
    <w:rsid w:val="00CA0EC1"/>
    <w:rsid w:val="00CA305D"/>
    <w:rsid w:val="00CB056B"/>
    <w:rsid w:val="00CB0D51"/>
    <w:rsid w:val="00CB2D24"/>
    <w:rsid w:val="00CB513C"/>
    <w:rsid w:val="00CB53B9"/>
    <w:rsid w:val="00CC494D"/>
    <w:rsid w:val="00CC6E28"/>
    <w:rsid w:val="00CD142E"/>
    <w:rsid w:val="00CD2A8A"/>
    <w:rsid w:val="00CD4FA6"/>
    <w:rsid w:val="00CF0D6F"/>
    <w:rsid w:val="00CF2D29"/>
    <w:rsid w:val="00CF2D9A"/>
    <w:rsid w:val="00CF386F"/>
    <w:rsid w:val="00CF43F3"/>
    <w:rsid w:val="00CF684E"/>
    <w:rsid w:val="00D01DED"/>
    <w:rsid w:val="00D05529"/>
    <w:rsid w:val="00D0640D"/>
    <w:rsid w:val="00D07CAA"/>
    <w:rsid w:val="00D07CB2"/>
    <w:rsid w:val="00D1003D"/>
    <w:rsid w:val="00D10FCF"/>
    <w:rsid w:val="00D1680A"/>
    <w:rsid w:val="00D20973"/>
    <w:rsid w:val="00D20CE5"/>
    <w:rsid w:val="00D27F04"/>
    <w:rsid w:val="00D33C2C"/>
    <w:rsid w:val="00D4067B"/>
    <w:rsid w:val="00D4338D"/>
    <w:rsid w:val="00D50C61"/>
    <w:rsid w:val="00D51A48"/>
    <w:rsid w:val="00D53769"/>
    <w:rsid w:val="00D63750"/>
    <w:rsid w:val="00D66A9B"/>
    <w:rsid w:val="00D66F33"/>
    <w:rsid w:val="00D74CDC"/>
    <w:rsid w:val="00D83E29"/>
    <w:rsid w:val="00D911BB"/>
    <w:rsid w:val="00D94E33"/>
    <w:rsid w:val="00D97B83"/>
    <w:rsid w:val="00DA30E8"/>
    <w:rsid w:val="00DA7878"/>
    <w:rsid w:val="00DB1E07"/>
    <w:rsid w:val="00DB7E29"/>
    <w:rsid w:val="00DC1DE4"/>
    <w:rsid w:val="00DD1739"/>
    <w:rsid w:val="00DD4FA1"/>
    <w:rsid w:val="00DD6CB9"/>
    <w:rsid w:val="00DE2C67"/>
    <w:rsid w:val="00DE2F4D"/>
    <w:rsid w:val="00DE47D6"/>
    <w:rsid w:val="00DE53B7"/>
    <w:rsid w:val="00DF3E21"/>
    <w:rsid w:val="00E00CD7"/>
    <w:rsid w:val="00E07C05"/>
    <w:rsid w:val="00E14232"/>
    <w:rsid w:val="00E153F9"/>
    <w:rsid w:val="00E17BF8"/>
    <w:rsid w:val="00E2183D"/>
    <w:rsid w:val="00E25DF0"/>
    <w:rsid w:val="00E26A1F"/>
    <w:rsid w:val="00E35B19"/>
    <w:rsid w:val="00E362EC"/>
    <w:rsid w:val="00E364D3"/>
    <w:rsid w:val="00E37619"/>
    <w:rsid w:val="00E37B6E"/>
    <w:rsid w:val="00E40644"/>
    <w:rsid w:val="00E41AB1"/>
    <w:rsid w:val="00E44141"/>
    <w:rsid w:val="00E4663F"/>
    <w:rsid w:val="00E5116D"/>
    <w:rsid w:val="00E52323"/>
    <w:rsid w:val="00E54078"/>
    <w:rsid w:val="00E6014B"/>
    <w:rsid w:val="00E602D4"/>
    <w:rsid w:val="00E6779E"/>
    <w:rsid w:val="00E707FF"/>
    <w:rsid w:val="00E717F0"/>
    <w:rsid w:val="00E74CA7"/>
    <w:rsid w:val="00E83F86"/>
    <w:rsid w:val="00E856B8"/>
    <w:rsid w:val="00E86D72"/>
    <w:rsid w:val="00E86FCE"/>
    <w:rsid w:val="00E93D6E"/>
    <w:rsid w:val="00E95AEB"/>
    <w:rsid w:val="00EA126B"/>
    <w:rsid w:val="00EA1A7C"/>
    <w:rsid w:val="00EB3829"/>
    <w:rsid w:val="00EB3BF4"/>
    <w:rsid w:val="00EB63C1"/>
    <w:rsid w:val="00EC167A"/>
    <w:rsid w:val="00ED098C"/>
    <w:rsid w:val="00ED0FD3"/>
    <w:rsid w:val="00ED324D"/>
    <w:rsid w:val="00ED3343"/>
    <w:rsid w:val="00EE5419"/>
    <w:rsid w:val="00EE5CE6"/>
    <w:rsid w:val="00EF352E"/>
    <w:rsid w:val="00EF5E29"/>
    <w:rsid w:val="00EF70FE"/>
    <w:rsid w:val="00EF7210"/>
    <w:rsid w:val="00EF7A86"/>
    <w:rsid w:val="00EF7E27"/>
    <w:rsid w:val="00F0009D"/>
    <w:rsid w:val="00F00317"/>
    <w:rsid w:val="00F02D0E"/>
    <w:rsid w:val="00F0324D"/>
    <w:rsid w:val="00F05696"/>
    <w:rsid w:val="00F107EE"/>
    <w:rsid w:val="00F135F1"/>
    <w:rsid w:val="00F246A3"/>
    <w:rsid w:val="00F31E2E"/>
    <w:rsid w:val="00F33428"/>
    <w:rsid w:val="00F33AB8"/>
    <w:rsid w:val="00F34AB5"/>
    <w:rsid w:val="00F45069"/>
    <w:rsid w:val="00F47462"/>
    <w:rsid w:val="00F55E66"/>
    <w:rsid w:val="00F56A3E"/>
    <w:rsid w:val="00F644F9"/>
    <w:rsid w:val="00F70945"/>
    <w:rsid w:val="00F757D2"/>
    <w:rsid w:val="00F77AA1"/>
    <w:rsid w:val="00F806B3"/>
    <w:rsid w:val="00F80DB2"/>
    <w:rsid w:val="00F81613"/>
    <w:rsid w:val="00F83695"/>
    <w:rsid w:val="00F85763"/>
    <w:rsid w:val="00F90811"/>
    <w:rsid w:val="00F96D03"/>
    <w:rsid w:val="00F97C82"/>
    <w:rsid w:val="00FA05EE"/>
    <w:rsid w:val="00FA0654"/>
    <w:rsid w:val="00FA1EFA"/>
    <w:rsid w:val="00FA2C4C"/>
    <w:rsid w:val="00FB1426"/>
    <w:rsid w:val="00FB17C1"/>
    <w:rsid w:val="00FB3E24"/>
    <w:rsid w:val="00FB5719"/>
    <w:rsid w:val="00FB5A04"/>
    <w:rsid w:val="00FB7BD1"/>
    <w:rsid w:val="00FB7D17"/>
    <w:rsid w:val="00FC199A"/>
    <w:rsid w:val="00FC4A2D"/>
    <w:rsid w:val="00FD3C47"/>
    <w:rsid w:val="00FE339A"/>
    <w:rsid w:val="00FE7D37"/>
    <w:rsid w:val="00FF0AAF"/>
    <w:rsid w:val="00FF211E"/>
    <w:rsid w:val="00FF599F"/>
    <w:rsid w:val="00FF7A16"/>
    <w:rsid w:val="01104439"/>
    <w:rsid w:val="015080CD"/>
    <w:rsid w:val="018BD763"/>
    <w:rsid w:val="01F1132D"/>
    <w:rsid w:val="02684697"/>
    <w:rsid w:val="02C76E65"/>
    <w:rsid w:val="02D35A3F"/>
    <w:rsid w:val="02F3B572"/>
    <w:rsid w:val="03A3225D"/>
    <w:rsid w:val="041D8F32"/>
    <w:rsid w:val="049D9C05"/>
    <w:rsid w:val="04A4599F"/>
    <w:rsid w:val="05585A75"/>
    <w:rsid w:val="055F6AEE"/>
    <w:rsid w:val="0567A539"/>
    <w:rsid w:val="066DAF52"/>
    <w:rsid w:val="069F1F24"/>
    <w:rsid w:val="0707E6D8"/>
    <w:rsid w:val="074CC137"/>
    <w:rsid w:val="076E2B76"/>
    <w:rsid w:val="082D8E10"/>
    <w:rsid w:val="083FC579"/>
    <w:rsid w:val="0874D4E7"/>
    <w:rsid w:val="08A3B739"/>
    <w:rsid w:val="08B2EDE9"/>
    <w:rsid w:val="08C56185"/>
    <w:rsid w:val="08D68D02"/>
    <w:rsid w:val="08DC809C"/>
    <w:rsid w:val="094B7DDF"/>
    <w:rsid w:val="09A4BD0B"/>
    <w:rsid w:val="0A203F92"/>
    <w:rsid w:val="0A667376"/>
    <w:rsid w:val="0AEF81DD"/>
    <w:rsid w:val="0AF9B7DF"/>
    <w:rsid w:val="0B182325"/>
    <w:rsid w:val="0B64028F"/>
    <w:rsid w:val="0B6EFD8E"/>
    <w:rsid w:val="0BB7B843"/>
    <w:rsid w:val="0BCFD755"/>
    <w:rsid w:val="0C1DCE4C"/>
    <w:rsid w:val="0CDBFC0D"/>
    <w:rsid w:val="0D4BBC6F"/>
    <w:rsid w:val="0D9930FB"/>
    <w:rsid w:val="0DA8447F"/>
    <w:rsid w:val="0DFF548C"/>
    <w:rsid w:val="0E51273A"/>
    <w:rsid w:val="0E53D545"/>
    <w:rsid w:val="0EF2445C"/>
    <w:rsid w:val="0F453F1D"/>
    <w:rsid w:val="0F9382C0"/>
    <w:rsid w:val="0FA0034A"/>
    <w:rsid w:val="100E4093"/>
    <w:rsid w:val="10282D9F"/>
    <w:rsid w:val="105B89B3"/>
    <w:rsid w:val="10A8F4F1"/>
    <w:rsid w:val="112667A1"/>
    <w:rsid w:val="1194A414"/>
    <w:rsid w:val="119EA330"/>
    <w:rsid w:val="11ADFC90"/>
    <w:rsid w:val="11FBEA67"/>
    <w:rsid w:val="12240DE7"/>
    <w:rsid w:val="1227518E"/>
    <w:rsid w:val="128A647D"/>
    <w:rsid w:val="13DDB0C7"/>
    <w:rsid w:val="13E669E0"/>
    <w:rsid w:val="14629D27"/>
    <w:rsid w:val="1472BD92"/>
    <w:rsid w:val="14832E80"/>
    <w:rsid w:val="1540105A"/>
    <w:rsid w:val="15619DE3"/>
    <w:rsid w:val="16CD4319"/>
    <w:rsid w:val="16DB89F5"/>
    <w:rsid w:val="16EE7D72"/>
    <w:rsid w:val="181AB89A"/>
    <w:rsid w:val="1835D40C"/>
    <w:rsid w:val="198FA003"/>
    <w:rsid w:val="19E54AA5"/>
    <w:rsid w:val="19EE229D"/>
    <w:rsid w:val="19FE1BD0"/>
    <w:rsid w:val="1A33C9EE"/>
    <w:rsid w:val="1B30F155"/>
    <w:rsid w:val="1B75942A"/>
    <w:rsid w:val="1BA8A847"/>
    <w:rsid w:val="1C1BA1E2"/>
    <w:rsid w:val="1C94C062"/>
    <w:rsid w:val="1C94F4C4"/>
    <w:rsid w:val="1E78C2A2"/>
    <w:rsid w:val="1F091FEB"/>
    <w:rsid w:val="1FC46D77"/>
    <w:rsid w:val="20412628"/>
    <w:rsid w:val="20799C48"/>
    <w:rsid w:val="209A3477"/>
    <w:rsid w:val="20D79213"/>
    <w:rsid w:val="211D75CD"/>
    <w:rsid w:val="2157EBC2"/>
    <w:rsid w:val="21946BF8"/>
    <w:rsid w:val="221EDD3E"/>
    <w:rsid w:val="22519DCE"/>
    <w:rsid w:val="22A92099"/>
    <w:rsid w:val="234265DE"/>
    <w:rsid w:val="235C0B2F"/>
    <w:rsid w:val="241963D5"/>
    <w:rsid w:val="2420AD17"/>
    <w:rsid w:val="24B5FA4B"/>
    <w:rsid w:val="2574D709"/>
    <w:rsid w:val="25CD867C"/>
    <w:rsid w:val="26399234"/>
    <w:rsid w:val="266D0FE4"/>
    <w:rsid w:val="267DE990"/>
    <w:rsid w:val="274CBB8F"/>
    <w:rsid w:val="280EC902"/>
    <w:rsid w:val="286C6F7E"/>
    <w:rsid w:val="29E78695"/>
    <w:rsid w:val="29EA5E61"/>
    <w:rsid w:val="2A422DAD"/>
    <w:rsid w:val="2A879CEE"/>
    <w:rsid w:val="2A8E59CB"/>
    <w:rsid w:val="2BC8BD59"/>
    <w:rsid w:val="2C5DEB57"/>
    <w:rsid w:val="2C64A8D8"/>
    <w:rsid w:val="2CDC0356"/>
    <w:rsid w:val="2D242E56"/>
    <w:rsid w:val="2D7F0C31"/>
    <w:rsid w:val="2DCA1D76"/>
    <w:rsid w:val="2DE65C34"/>
    <w:rsid w:val="2E47D806"/>
    <w:rsid w:val="2E52B55E"/>
    <w:rsid w:val="2E5783D8"/>
    <w:rsid w:val="2E7DE261"/>
    <w:rsid w:val="2ED272BF"/>
    <w:rsid w:val="2F4A8D3F"/>
    <w:rsid w:val="2F945196"/>
    <w:rsid w:val="3117E300"/>
    <w:rsid w:val="31752C03"/>
    <w:rsid w:val="32148EFD"/>
    <w:rsid w:val="326E414B"/>
    <w:rsid w:val="32F30302"/>
    <w:rsid w:val="3342885A"/>
    <w:rsid w:val="34118E17"/>
    <w:rsid w:val="344687EA"/>
    <w:rsid w:val="3522C197"/>
    <w:rsid w:val="35448820"/>
    <w:rsid w:val="3558362C"/>
    <w:rsid w:val="3628C88F"/>
    <w:rsid w:val="36991ADF"/>
    <w:rsid w:val="377D14A9"/>
    <w:rsid w:val="37A22F6D"/>
    <w:rsid w:val="37E57A67"/>
    <w:rsid w:val="38AACC62"/>
    <w:rsid w:val="393506CD"/>
    <w:rsid w:val="3A58B46C"/>
    <w:rsid w:val="3A82D7EF"/>
    <w:rsid w:val="3BC062EC"/>
    <w:rsid w:val="3BFF9E18"/>
    <w:rsid w:val="3C3CABE9"/>
    <w:rsid w:val="3C5634F4"/>
    <w:rsid w:val="3C664828"/>
    <w:rsid w:val="3D405F63"/>
    <w:rsid w:val="3DE8369B"/>
    <w:rsid w:val="3E0C2972"/>
    <w:rsid w:val="3E1B13A0"/>
    <w:rsid w:val="3E6E714D"/>
    <w:rsid w:val="3E9A287E"/>
    <w:rsid w:val="3ED2A850"/>
    <w:rsid w:val="3F06B6FB"/>
    <w:rsid w:val="3F0C907E"/>
    <w:rsid w:val="3F55A141"/>
    <w:rsid w:val="4018DC59"/>
    <w:rsid w:val="406F9FE9"/>
    <w:rsid w:val="40A0BF35"/>
    <w:rsid w:val="40A9EE6D"/>
    <w:rsid w:val="40B72DFB"/>
    <w:rsid w:val="41D15130"/>
    <w:rsid w:val="427F549F"/>
    <w:rsid w:val="42A5849A"/>
    <w:rsid w:val="42E39902"/>
    <w:rsid w:val="43FAD11E"/>
    <w:rsid w:val="44058711"/>
    <w:rsid w:val="443DF2CB"/>
    <w:rsid w:val="44FAEDA1"/>
    <w:rsid w:val="45AF14C4"/>
    <w:rsid w:val="45B752AC"/>
    <w:rsid w:val="45C46AD4"/>
    <w:rsid w:val="45D34662"/>
    <w:rsid w:val="45F33414"/>
    <w:rsid w:val="460F3678"/>
    <w:rsid w:val="4611CDB2"/>
    <w:rsid w:val="466008AE"/>
    <w:rsid w:val="46E163A0"/>
    <w:rsid w:val="46EEFC1B"/>
    <w:rsid w:val="46FA4E4C"/>
    <w:rsid w:val="47DA78FA"/>
    <w:rsid w:val="47E26184"/>
    <w:rsid w:val="4803798B"/>
    <w:rsid w:val="487D3299"/>
    <w:rsid w:val="48A7EF2B"/>
    <w:rsid w:val="48F47925"/>
    <w:rsid w:val="497E664A"/>
    <w:rsid w:val="49AFCEE6"/>
    <w:rsid w:val="49E5B609"/>
    <w:rsid w:val="4A542028"/>
    <w:rsid w:val="4A931E94"/>
    <w:rsid w:val="4B617681"/>
    <w:rsid w:val="4B675765"/>
    <w:rsid w:val="4BC11E1B"/>
    <w:rsid w:val="4C60A094"/>
    <w:rsid w:val="4C94F956"/>
    <w:rsid w:val="4D143E57"/>
    <w:rsid w:val="4D297A13"/>
    <w:rsid w:val="4D3F4E97"/>
    <w:rsid w:val="4E051BA4"/>
    <w:rsid w:val="4E088C03"/>
    <w:rsid w:val="4E81CE73"/>
    <w:rsid w:val="4EF21D58"/>
    <w:rsid w:val="4F6E4C2A"/>
    <w:rsid w:val="4FC3703B"/>
    <w:rsid w:val="50196376"/>
    <w:rsid w:val="50461B7A"/>
    <w:rsid w:val="50548364"/>
    <w:rsid w:val="50890853"/>
    <w:rsid w:val="517BBA8E"/>
    <w:rsid w:val="518ECB74"/>
    <w:rsid w:val="5230DF4B"/>
    <w:rsid w:val="52DE9D16"/>
    <w:rsid w:val="531F4ADD"/>
    <w:rsid w:val="540B7D3A"/>
    <w:rsid w:val="541F1946"/>
    <w:rsid w:val="54946C18"/>
    <w:rsid w:val="54D31FF9"/>
    <w:rsid w:val="55A2A7CB"/>
    <w:rsid w:val="55B66D2C"/>
    <w:rsid w:val="564107D7"/>
    <w:rsid w:val="56C80F22"/>
    <w:rsid w:val="578848CE"/>
    <w:rsid w:val="5847E70F"/>
    <w:rsid w:val="59D2B907"/>
    <w:rsid w:val="5A390F83"/>
    <w:rsid w:val="5A630924"/>
    <w:rsid w:val="5B4F9B1B"/>
    <w:rsid w:val="5BDB34E7"/>
    <w:rsid w:val="5C14F846"/>
    <w:rsid w:val="5CB932DB"/>
    <w:rsid w:val="5CC8F7CC"/>
    <w:rsid w:val="5E052700"/>
    <w:rsid w:val="5E549723"/>
    <w:rsid w:val="5E7A42A8"/>
    <w:rsid w:val="5EDBA88A"/>
    <w:rsid w:val="5F89D5A3"/>
    <w:rsid w:val="6036E26F"/>
    <w:rsid w:val="60622B54"/>
    <w:rsid w:val="6082C9CA"/>
    <w:rsid w:val="60C0B68B"/>
    <w:rsid w:val="60C241E6"/>
    <w:rsid w:val="610651A5"/>
    <w:rsid w:val="627F4A66"/>
    <w:rsid w:val="627F57FE"/>
    <w:rsid w:val="63E8611E"/>
    <w:rsid w:val="63FE50B0"/>
    <w:rsid w:val="64BDEB30"/>
    <w:rsid w:val="64C9BC4C"/>
    <w:rsid w:val="6528D491"/>
    <w:rsid w:val="65CBB058"/>
    <w:rsid w:val="65E65760"/>
    <w:rsid w:val="665509F6"/>
    <w:rsid w:val="67BDEE2E"/>
    <w:rsid w:val="68B539E1"/>
    <w:rsid w:val="6A0F8BEC"/>
    <w:rsid w:val="6A6A5650"/>
    <w:rsid w:val="6A70E559"/>
    <w:rsid w:val="6B201FBF"/>
    <w:rsid w:val="6B404214"/>
    <w:rsid w:val="6B4C893D"/>
    <w:rsid w:val="6B917072"/>
    <w:rsid w:val="6BDC4B91"/>
    <w:rsid w:val="6C367E12"/>
    <w:rsid w:val="6C6B9487"/>
    <w:rsid w:val="6CA2156C"/>
    <w:rsid w:val="6DB70368"/>
    <w:rsid w:val="6DFB4366"/>
    <w:rsid w:val="6EF4CC08"/>
    <w:rsid w:val="6F720B19"/>
    <w:rsid w:val="6FC1656B"/>
    <w:rsid w:val="6FF7B825"/>
    <w:rsid w:val="70B8030E"/>
    <w:rsid w:val="719964D0"/>
    <w:rsid w:val="71C89A89"/>
    <w:rsid w:val="720581A5"/>
    <w:rsid w:val="72116DBC"/>
    <w:rsid w:val="721B1491"/>
    <w:rsid w:val="728B615B"/>
    <w:rsid w:val="7290D9B3"/>
    <w:rsid w:val="72DF87B5"/>
    <w:rsid w:val="72E62BCA"/>
    <w:rsid w:val="72F003D6"/>
    <w:rsid w:val="73B87EC3"/>
    <w:rsid w:val="73C6E617"/>
    <w:rsid w:val="7433831F"/>
    <w:rsid w:val="7435FC3A"/>
    <w:rsid w:val="7447AF56"/>
    <w:rsid w:val="74F7BE49"/>
    <w:rsid w:val="75CA5CEB"/>
    <w:rsid w:val="762D74D6"/>
    <w:rsid w:val="76C9BB1A"/>
    <w:rsid w:val="770A7363"/>
    <w:rsid w:val="772206BE"/>
    <w:rsid w:val="773E02C2"/>
    <w:rsid w:val="777844B4"/>
    <w:rsid w:val="777AAA98"/>
    <w:rsid w:val="7792512D"/>
    <w:rsid w:val="77B2F8D8"/>
    <w:rsid w:val="77EDD1DC"/>
    <w:rsid w:val="791304DD"/>
    <w:rsid w:val="791E4E0E"/>
    <w:rsid w:val="797C0424"/>
    <w:rsid w:val="79C04799"/>
    <w:rsid w:val="7ADD30E3"/>
    <w:rsid w:val="7AE78F16"/>
    <w:rsid w:val="7B192D94"/>
    <w:rsid w:val="7B92C409"/>
    <w:rsid w:val="7B9466F6"/>
    <w:rsid w:val="7BA3878D"/>
    <w:rsid w:val="7C67187E"/>
    <w:rsid w:val="7C82CCA8"/>
    <w:rsid w:val="7CC69B2E"/>
    <w:rsid w:val="7D164504"/>
    <w:rsid w:val="7D505DF2"/>
    <w:rsid w:val="7DDA590B"/>
    <w:rsid w:val="7F9CD2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A4486"/>
  <w14:defaultImageDpi w14:val="32767"/>
  <w15:chartTrackingRefBased/>
  <w15:docId w15:val="{09871958-BB9C-4ADE-BA30-447B5EA9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F5047"/>
    <w:rPr>
      <w:rFonts w:ascii="Times New Roman" w:eastAsia="Times New Roman" w:hAnsi="Times New Roman" w:cs="Times New Roman"/>
      <w:lang w:val="en-NZ" w:eastAsia="en-GB"/>
    </w:rPr>
  </w:style>
  <w:style w:type="paragraph" w:styleId="Heading6">
    <w:name w:val="heading 6"/>
    <w:basedOn w:val="Normal"/>
    <w:next w:val="Normal"/>
    <w:link w:val="Heading6Char"/>
    <w:qFormat/>
    <w:rsid w:val="00E1423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5"/>
    </w:pPr>
    <w:rPr>
      <w:rFonts w:ascii="Arial Rounded MT Bold" w:hAnsi="Arial Rounded MT Bold"/>
      <w:spacing w:val="-2"/>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14232"/>
    <w:rPr>
      <w:rFonts w:ascii="Arial Rounded MT Bold" w:eastAsia="Times New Roman" w:hAnsi="Arial Rounded MT Bold" w:cs="Times New Roman"/>
      <w:spacing w:val="-2"/>
      <w:szCs w:val="20"/>
      <w:u w:val="single"/>
    </w:rPr>
  </w:style>
  <w:style w:type="paragraph" w:styleId="Header">
    <w:name w:val="header"/>
    <w:basedOn w:val="Normal"/>
    <w:link w:val="HeaderChar"/>
    <w:rsid w:val="00E14232"/>
    <w:pPr>
      <w:tabs>
        <w:tab w:val="center" w:pos="4320"/>
        <w:tab w:val="right" w:pos="8640"/>
      </w:tabs>
    </w:pPr>
    <w:rPr>
      <w:szCs w:val="20"/>
      <w:lang w:val="en-AU" w:eastAsia="en-US"/>
    </w:rPr>
  </w:style>
  <w:style w:type="character" w:customStyle="1" w:styleId="HeaderChar">
    <w:name w:val="Header Char"/>
    <w:basedOn w:val="DefaultParagraphFont"/>
    <w:link w:val="Header"/>
    <w:rsid w:val="00E14232"/>
    <w:rPr>
      <w:rFonts w:ascii="Times New Roman" w:eastAsia="Times New Roman" w:hAnsi="Times New Roman" w:cs="Times New Roman"/>
      <w:szCs w:val="20"/>
      <w:lang w:val="en-AU"/>
    </w:rPr>
  </w:style>
  <w:style w:type="paragraph" w:styleId="Footer">
    <w:name w:val="footer"/>
    <w:basedOn w:val="Normal"/>
    <w:link w:val="FooterChar"/>
    <w:rsid w:val="00E14232"/>
    <w:pPr>
      <w:tabs>
        <w:tab w:val="center" w:pos="4320"/>
        <w:tab w:val="right" w:pos="8640"/>
      </w:tabs>
    </w:pPr>
    <w:rPr>
      <w:szCs w:val="20"/>
      <w:lang w:val="en-AU" w:eastAsia="en-US"/>
    </w:rPr>
  </w:style>
  <w:style w:type="character" w:customStyle="1" w:styleId="FooterChar">
    <w:name w:val="Footer Char"/>
    <w:basedOn w:val="DefaultParagraphFont"/>
    <w:link w:val="Footer"/>
    <w:rsid w:val="00E14232"/>
    <w:rPr>
      <w:rFonts w:ascii="Times New Roman" w:eastAsia="Times New Roman" w:hAnsi="Times New Roman" w:cs="Times New Roman"/>
      <w:szCs w:val="20"/>
      <w:lang w:val="en-AU"/>
    </w:rPr>
  </w:style>
  <w:style w:type="character" w:styleId="PageNumber">
    <w:name w:val="page number"/>
    <w:basedOn w:val="DefaultParagraphFont"/>
    <w:rsid w:val="00E14232"/>
  </w:style>
  <w:style w:type="paragraph" w:styleId="BodyText">
    <w:name w:val="Body Text"/>
    <w:basedOn w:val="Normal"/>
    <w:link w:val="BodyTextChar"/>
    <w:rsid w:val="00E14232"/>
    <w:pPr>
      <w:tabs>
        <w:tab w:val="left" w:pos="227"/>
      </w:tabs>
      <w:spacing w:before="60"/>
    </w:pPr>
    <w:rPr>
      <w:rFonts w:ascii="CG Times" w:hAnsi="CG Times"/>
      <w:sz w:val="18"/>
      <w:szCs w:val="20"/>
      <w:lang w:eastAsia="en-US"/>
    </w:rPr>
  </w:style>
  <w:style w:type="character" w:customStyle="1" w:styleId="BodyTextChar">
    <w:name w:val="Body Text Char"/>
    <w:basedOn w:val="DefaultParagraphFont"/>
    <w:link w:val="BodyText"/>
    <w:rsid w:val="00E14232"/>
    <w:rPr>
      <w:rFonts w:ascii="CG Times" w:eastAsia="Times New Roman" w:hAnsi="CG Times" w:cs="Times New Roman"/>
      <w:sz w:val="18"/>
      <w:szCs w:val="20"/>
      <w:lang w:val="en-NZ"/>
    </w:rPr>
  </w:style>
  <w:style w:type="paragraph" w:styleId="BodyText3">
    <w:name w:val="Body Text 3"/>
    <w:basedOn w:val="Normal"/>
    <w:link w:val="BodyText3Char"/>
    <w:rsid w:val="00E14232"/>
    <w:rPr>
      <w:sz w:val="22"/>
      <w:szCs w:val="20"/>
      <w:lang w:val="en-AU" w:eastAsia="en-US"/>
    </w:rPr>
  </w:style>
  <w:style w:type="character" w:customStyle="1" w:styleId="BodyText3Char">
    <w:name w:val="Body Text 3 Char"/>
    <w:basedOn w:val="DefaultParagraphFont"/>
    <w:link w:val="BodyText3"/>
    <w:rsid w:val="00E14232"/>
    <w:rPr>
      <w:rFonts w:ascii="Times New Roman" w:eastAsia="Times New Roman" w:hAnsi="Times New Roman" w:cs="Times New Roman"/>
      <w:sz w:val="22"/>
      <w:szCs w:val="20"/>
      <w:lang w:val="en-AU"/>
    </w:rPr>
  </w:style>
  <w:style w:type="paragraph" w:styleId="Title">
    <w:name w:val="Title"/>
    <w:basedOn w:val="Normal"/>
    <w:link w:val="TitleChar"/>
    <w:qFormat/>
    <w:rsid w:val="00E14232"/>
    <w:pPr>
      <w:jc w:val="center"/>
    </w:pPr>
    <w:rPr>
      <w:rFonts w:ascii="Arial Rounded MT Bold" w:hAnsi="Arial Rounded MT Bold"/>
      <w:sz w:val="32"/>
      <w:szCs w:val="20"/>
      <w:lang w:val="en-AU" w:eastAsia="en-US"/>
    </w:rPr>
  </w:style>
  <w:style w:type="character" w:customStyle="1" w:styleId="TitleChar">
    <w:name w:val="Title Char"/>
    <w:basedOn w:val="DefaultParagraphFont"/>
    <w:link w:val="Title"/>
    <w:rsid w:val="00E14232"/>
    <w:rPr>
      <w:rFonts w:ascii="Arial Rounded MT Bold" w:eastAsia="Times New Roman" w:hAnsi="Arial Rounded MT Bold" w:cs="Times New Roman"/>
      <w:sz w:val="32"/>
      <w:szCs w:val="20"/>
      <w:lang w:val="en-AU"/>
    </w:rPr>
  </w:style>
  <w:style w:type="paragraph" w:customStyle="1" w:styleId="Default">
    <w:name w:val="Default"/>
    <w:rsid w:val="00E14232"/>
    <w:pPr>
      <w:autoSpaceDE w:val="0"/>
      <w:autoSpaceDN w:val="0"/>
      <w:adjustRightInd w:val="0"/>
    </w:pPr>
    <w:rPr>
      <w:rFonts w:ascii="Arial" w:eastAsia="Times New Roman" w:hAnsi="Arial" w:cs="Arial"/>
      <w:color w:val="000000"/>
      <w:lang w:val="en-NZ" w:eastAsia="en-NZ"/>
    </w:rPr>
  </w:style>
  <w:style w:type="paragraph" w:styleId="ListParagraph">
    <w:name w:val="List Paragraph"/>
    <w:aliases w:val="List Paragraph numbered,List Paragraph1,List Bullet indent,Bullet List,FooterText,numbered,Paragraphe de liste1,Bulletr List Paragraph,列出段落,列出段落1,Listeafsnit1,Parágrafo da Lista1,List Paragraph2,List Paragraph21,Párrafo de lista1,リスト段落1"/>
    <w:basedOn w:val="Normal"/>
    <w:link w:val="ListParagraphChar"/>
    <w:uiPriority w:val="34"/>
    <w:qFormat/>
    <w:rsid w:val="00E14232"/>
    <w:pPr>
      <w:ind w:left="720"/>
      <w:contextualSpacing/>
    </w:pPr>
    <w:rPr>
      <w:rFonts w:ascii="Gotham Narrow Book" w:eastAsia="Calibri" w:hAnsi="Gotham Narrow Book"/>
      <w:sz w:val="20"/>
      <w:lang w:val="en-GB" w:eastAsia="en-US"/>
    </w:rPr>
  </w:style>
  <w:style w:type="table" w:styleId="TableGrid">
    <w:name w:val="Table Grid"/>
    <w:basedOn w:val="TableNormal"/>
    <w:uiPriority w:val="39"/>
    <w:rsid w:val="001C5B2E"/>
    <w:pPr>
      <w:spacing w:after="80"/>
    </w:pPr>
    <w:rPr>
      <w:rFonts w:ascii="Gotham Narrow Book" w:hAnsi="Gotham Narrow Book"/>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2C67"/>
    <w:rPr>
      <w:sz w:val="16"/>
      <w:szCs w:val="16"/>
    </w:rPr>
  </w:style>
  <w:style w:type="paragraph" w:styleId="CommentText">
    <w:name w:val="annotation text"/>
    <w:basedOn w:val="Normal"/>
    <w:link w:val="CommentTextChar"/>
    <w:uiPriority w:val="99"/>
    <w:unhideWhenUsed/>
    <w:rsid w:val="00DE2C67"/>
    <w:rPr>
      <w:sz w:val="20"/>
      <w:szCs w:val="20"/>
      <w:lang w:val="en-AU" w:eastAsia="en-US"/>
    </w:rPr>
  </w:style>
  <w:style w:type="character" w:customStyle="1" w:styleId="CommentTextChar">
    <w:name w:val="Comment Text Char"/>
    <w:basedOn w:val="DefaultParagraphFont"/>
    <w:link w:val="CommentText"/>
    <w:uiPriority w:val="99"/>
    <w:rsid w:val="00DE2C67"/>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DE2C67"/>
    <w:rPr>
      <w:b/>
      <w:bCs/>
    </w:rPr>
  </w:style>
  <w:style w:type="character" w:customStyle="1" w:styleId="CommentSubjectChar">
    <w:name w:val="Comment Subject Char"/>
    <w:basedOn w:val="CommentTextChar"/>
    <w:link w:val="CommentSubject"/>
    <w:uiPriority w:val="99"/>
    <w:semiHidden/>
    <w:rsid w:val="00DE2C67"/>
    <w:rPr>
      <w:rFonts w:ascii="Times New Roman" w:eastAsia="Times New Roman" w:hAnsi="Times New Roman" w:cs="Times New Roman"/>
      <w:b/>
      <w:bCs/>
      <w:sz w:val="20"/>
      <w:szCs w:val="20"/>
      <w:lang w:val="en-AU"/>
    </w:rPr>
  </w:style>
  <w:style w:type="paragraph" w:styleId="BalloonText">
    <w:name w:val="Balloon Text"/>
    <w:basedOn w:val="Normal"/>
    <w:link w:val="BalloonTextChar"/>
    <w:uiPriority w:val="99"/>
    <w:semiHidden/>
    <w:unhideWhenUsed/>
    <w:rsid w:val="00DE2C67"/>
    <w:rPr>
      <w:sz w:val="18"/>
      <w:szCs w:val="18"/>
      <w:lang w:val="en-AU" w:eastAsia="en-US"/>
    </w:rPr>
  </w:style>
  <w:style w:type="character" w:customStyle="1" w:styleId="BalloonTextChar">
    <w:name w:val="Balloon Text Char"/>
    <w:basedOn w:val="DefaultParagraphFont"/>
    <w:link w:val="BalloonText"/>
    <w:uiPriority w:val="99"/>
    <w:semiHidden/>
    <w:rsid w:val="00DE2C67"/>
    <w:rPr>
      <w:rFonts w:ascii="Times New Roman" w:eastAsia="Times New Roman" w:hAnsi="Times New Roman" w:cs="Times New Roman"/>
      <w:sz w:val="18"/>
      <w:szCs w:val="18"/>
      <w:lang w:val="en-AU"/>
    </w:rPr>
  </w:style>
  <w:style w:type="paragraph" w:styleId="Revision">
    <w:name w:val="Revision"/>
    <w:hidden/>
    <w:uiPriority w:val="99"/>
    <w:semiHidden/>
    <w:rsid w:val="009F4B3D"/>
    <w:rPr>
      <w:rFonts w:ascii="Times New Roman" w:eastAsia="Times New Roman" w:hAnsi="Times New Roman" w:cs="Times New Roman"/>
      <w:szCs w:val="20"/>
      <w:lang w:val="en-AU"/>
    </w:rPr>
  </w:style>
  <w:style w:type="paragraph" w:customStyle="1" w:styleId="paragraph">
    <w:name w:val="paragraph"/>
    <w:basedOn w:val="Normal"/>
    <w:rsid w:val="00986F3C"/>
    <w:pPr>
      <w:spacing w:before="100" w:beforeAutospacing="1" w:after="100" w:afterAutospacing="1"/>
    </w:pPr>
  </w:style>
  <w:style w:type="character" w:customStyle="1" w:styleId="normaltextrun">
    <w:name w:val="normaltextrun"/>
    <w:basedOn w:val="DefaultParagraphFont"/>
    <w:rsid w:val="00986F3C"/>
  </w:style>
  <w:style w:type="character" w:customStyle="1" w:styleId="eop">
    <w:name w:val="eop"/>
    <w:basedOn w:val="DefaultParagraphFont"/>
    <w:rsid w:val="00986F3C"/>
  </w:style>
  <w:style w:type="character" w:customStyle="1" w:styleId="ListParagraphChar">
    <w:name w:val="List Paragraph Char"/>
    <w:aliases w:val="List Paragraph numbered Char,List Paragraph1 Char,List Bullet indent Char,Bullet List Char,FooterText Char,numbered Char,Paragraphe de liste1 Char,Bulletr List Paragraph Char,列出段落 Char,列出段落1 Char,Listeafsnit1 Char,リスト段落1 Char"/>
    <w:link w:val="ListParagraph"/>
    <w:uiPriority w:val="34"/>
    <w:locked/>
    <w:rsid w:val="00B173B1"/>
    <w:rPr>
      <w:rFonts w:ascii="Gotham Narrow Book" w:eastAsia="Calibri" w:hAnsi="Gotham Narrow Book" w:cs="Times New Roman"/>
      <w:sz w:val="20"/>
      <w:lang w:val="en-GB"/>
    </w:rPr>
  </w:style>
  <w:style w:type="character" w:customStyle="1" w:styleId="c-timestamplabel">
    <w:name w:val="c-timestamp__label"/>
    <w:basedOn w:val="DefaultParagraphFont"/>
    <w:rsid w:val="00CB513C"/>
  </w:style>
  <w:style w:type="character" w:styleId="Mention">
    <w:name w:val="Mention"/>
    <w:basedOn w:val="DefaultParagraphFont"/>
    <w:uiPriority w:val="99"/>
    <w:unhideWhenUsed/>
    <w:rsid w:val="00E717F0"/>
    <w:rPr>
      <w:color w:val="2B579A"/>
      <w:shd w:val="clear" w:color="auto" w:fill="E1DFDD"/>
    </w:rPr>
  </w:style>
  <w:style w:type="character" w:styleId="Hyperlink">
    <w:name w:val="Hyperlink"/>
    <w:basedOn w:val="DefaultParagraphFont"/>
    <w:uiPriority w:val="99"/>
    <w:unhideWhenUsed/>
    <w:rsid w:val="00E86FCE"/>
    <w:rPr>
      <w:color w:val="0563C1" w:themeColor="hyperlink"/>
      <w:u w:val="single"/>
    </w:rPr>
  </w:style>
  <w:style w:type="character" w:styleId="UnresolvedMention">
    <w:name w:val="Unresolved Mention"/>
    <w:basedOn w:val="DefaultParagraphFont"/>
    <w:uiPriority w:val="99"/>
    <w:rsid w:val="00E86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4587">
      <w:bodyDiv w:val="1"/>
      <w:marLeft w:val="0"/>
      <w:marRight w:val="0"/>
      <w:marTop w:val="0"/>
      <w:marBottom w:val="0"/>
      <w:divBdr>
        <w:top w:val="none" w:sz="0" w:space="0" w:color="auto"/>
        <w:left w:val="none" w:sz="0" w:space="0" w:color="auto"/>
        <w:bottom w:val="none" w:sz="0" w:space="0" w:color="auto"/>
        <w:right w:val="none" w:sz="0" w:space="0" w:color="auto"/>
      </w:divBdr>
      <w:divsChild>
        <w:div w:id="43260112">
          <w:marLeft w:val="0"/>
          <w:marRight w:val="0"/>
          <w:marTop w:val="0"/>
          <w:marBottom w:val="0"/>
          <w:divBdr>
            <w:top w:val="none" w:sz="0" w:space="0" w:color="auto"/>
            <w:left w:val="none" w:sz="0" w:space="0" w:color="auto"/>
            <w:bottom w:val="none" w:sz="0" w:space="0" w:color="auto"/>
            <w:right w:val="none" w:sz="0" w:space="0" w:color="auto"/>
          </w:divBdr>
        </w:div>
      </w:divsChild>
    </w:div>
    <w:div w:id="185140800">
      <w:bodyDiv w:val="1"/>
      <w:marLeft w:val="0"/>
      <w:marRight w:val="0"/>
      <w:marTop w:val="0"/>
      <w:marBottom w:val="0"/>
      <w:divBdr>
        <w:top w:val="none" w:sz="0" w:space="0" w:color="auto"/>
        <w:left w:val="none" w:sz="0" w:space="0" w:color="auto"/>
        <w:bottom w:val="none" w:sz="0" w:space="0" w:color="auto"/>
        <w:right w:val="none" w:sz="0" w:space="0" w:color="auto"/>
      </w:divBdr>
      <w:divsChild>
        <w:div w:id="82378774">
          <w:marLeft w:val="0"/>
          <w:marRight w:val="0"/>
          <w:marTop w:val="0"/>
          <w:marBottom w:val="0"/>
          <w:divBdr>
            <w:top w:val="none" w:sz="0" w:space="0" w:color="auto"/>
            <w:left w:val="none" w:sz="0" w:space="0" w:color="auto"/>
            <w:bottom w:val="none" w:sz="0" w:space="0" w:color="auto"/>
            <w:right w:val="none" w:sz="0" w:space="0" w:color="auto"/>
          </w:divBdr>
        </w:div>
        <w:div w:id="1674723383">
          <w:marLeft w:val="0"/>
          <w:marRight w:val="0"/>
          <w:marTop w:val="0"/>
          <w:marBottom w:val="0"/>
          <w:divBdr>
            <w:top w:val="none" w:sz="0" w:space="0" w:color="auto"/>
            <w:left w:val="none" w:sz="0" w:space="0" w:color="auto"/>
            <w:bottom w:val="none" w:sz="0" w:space="0" w:color="auto"/>
            <w:right w:val="none" w:sz="0" w:space="0" w:color="auto"/>
          </w:divBdr>
        </w:div>
      </w:divsChild>
    </w:div>
    <w:div w:id="191043669">
      <w:bodyDiv w:val="1"/>
      <w:marLeft w:val="0"/>
      <w:marRight w:val="0"/>
      <w:marTop w:val="0"/>
      <w:marBottom w:val="0"/>
      <w:divBdr>
        <w:top w:val="none" w:sz="0" w:space="0" w:color="auto"/>
        <w:left w:val="none" w:sz="0" w:space="0" w:color="auto"/>
        <w:bottom w:val="none" w:sz="0" w:space="0" w:color="auto"/>
        <w:right w:val="none" w:sz="0" w:space="0" w:color="auto"/>
      </w:divBdr>
    </w:div>
    <w:div w:id="259144903">
      <w:bodyDiv w:val="1"/>
      <w:marLeft w:val="0"/>
      <w:marRight w:val="0"/>
      <w:marTop w:val="0"/>
      <w:marBottom w:val="0"/>
      <w:divBdr>
        <w:top w:val="none" w:sz="0" w:space="0" w:color="auto"/>
        <w:left w:val="none" w:sz="0" w:space="0" w:color="auto"/>
        <w:bottom w:val="none" w:sz="0" w:space="0" w:color="auto"/>
        <w:right w:val="none" w:sz="0" w:space="0" w:color="auto"/>
      </w:divBdr>
      <w:divsChild>
        <w:div w:id="454566800">
          <w:marLeft w:val="0"/>
          <w:marRight w:val="0"/>
          <w:marTop w:val="0"/>
          <w:marBottom w:val="0"/>
          <w:divBdr>
            <w:top w:val="none" w:sz="0" w:space="0" w:color="auto"/>
            <w:left w:val="none" w:sz="0" w:space="0" w:color="auto"/>
            <w:bottom w:val="none" w:sz="0" w:space="0" w:color="auto"/>
            <w:right w:val="none" w:sz="0" w:space="0" w:color="auto"/>
          </w:divBdr>
          <w:divsChild>
            <w:div w:id="1114180232">
              <w:marLeft w:val="0"/>
              <w:marRight w:val="0"/>
              <w:marTop w:val="0"/>
              <w:marBottom w:val="0"/>
              <w:divBdr>
                <w:top w:val="none" w:sz="0" w:space="0" w:color="auto"/>
                <w:left w:val="none" w:sz="0" w:space="0" w:color="auto"/>
                <w:bottom w:val="none" w:sz="0" w:space="0" w:color="auto"/>
                <w:right w:val="none" w:sz="0" w:space="0" w:color="auto"/>
              </w:divBdr>
              <w:divsChild>
                <w:div w:id="825167716">
                  <w:marLeft w:val="0"/>
                  <w:marRight w:val="0"/>
                  <w:marTop w:val="0"/>
                  <w:marBottom w:val="0"/>
                  <w:divBdr>
                    <w:top w:val="none" w:sz="0" w:space="0" w:color="auto"/>
                    <w:left w:val="none" w:sz="0" w:space="0" w:color="auto"/>
                    <w:bottom w:val="none" w:sz="0" w:space="0" w:color="auto"/>
                    <w:right w:val="none" w:sz="0" w:space="0" w:color="auto"/>
                  </w:divBdr>
                  <w:divsChild>
                    <w:div w:id="1134908526">
                      <w:marLeft w:val="0"/>
                      <w:marRight w:val="0"/>
                      <w:marTop w:val="0"/>
                      <w:marBottom w:val="0"/>
                      <w:divBdr>
                        <w:top w:val="none" w:sz="0" w:space="0" w:color="auto"/>
                        <w:left w:val="none" w:sz="0" w:space="0" w:color="auto"/>
                        <w:bottom w:val="none" w:sz="0" w:space="0" w:color="auto"/>
                        <w:right w:val="none" w:sz="0" w:space="0" w:color="auto"/>
                      </w:divBdr>
                    </w:div>
                  </w:divsChild>
                </w:div>
                <w:div w:id="1142578200">
                  <w:marLeft w:val="0"/>
                  <w:marRight w:val="0"/>
                  <w:marTop w:val="0"/>
                  <w:marBottom w:val="0"/>
                  <w:divBdr>
                    <w:top w:val="none" w:sz="0" w:space="0" w:color="auto"/>
                    <w:left w:val="none" w:sz="0" w:space="0" w:color="auto"/>
                    <w:bottom w:val="none" w:sz="0" w:space="0" w:color="auto"/>
                    <w:right w:val="none" w:sz="0" w:space="0" w:color="auto"/>
                  </w:divBdr>
                  <w:divsChild>
                    <w:div w:id="1519663974">
                      <w:marLeft w:val="0"/>
                      <w:marRight w:val="0"/>
                      <w:marTop w:val="0"/>
                      <w:marBottom w:val="0"/>
                      <w:divBdr>
                        <w:top w:val="none" w:sz="0" w:space="0" w:color="auto"/>
                        <w:left w:val="none" w:sz="0" w:space="0" w:color="auto"/>
                        <w:bottom w:val="none" w:sz="0" w:space="0" w:color="auto"/>
                        <w:right w:val="none" w:sz="0" w:space="0" w:color="auto"/>
                      </w:divBdr>
                    </w:div>
                    <w:div w:id="18354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5200">
          <w:marLeft w:val="0"/>
          <w:marRight w:val="0"/>
          <w:marTop w:val="0"/>
          <w:marBottom w:val="0"/>
          <w:divBdr>
            <w:top w:val="none" w:sz="0" w:space="0" w:color="auto"/>
            <w:left w:val="none" w:sz="0" w:space="0" w:color="auto"/>
            <w:bottom w:val="none" w:sz="0" w:space="0" w:color="auto"/>
            <w:right w:val="none" w:sz="0" w:space="0" w:color="auto"/>
          </w:divBdr>
        </w:div>
      </w:divsChild>
    </w:div>
    <w:div w:id="374888633">
      <w:bodyDiv w:val="1"/>
      <w:marLeft w:val="0"/>
      <w:marRight w:val="0"/>
      <w:marTop w:val="0"/>
      <w:marBottom w:val="0"/>
      <w:divBdr>
        <w:top w:val="none" w:sz="0" w:space="0" w:color="auto"/>
        <w:left w:val="none" w:sz="0" w:space="0" w:color="auto"/>
        <w:bottom w:val="none" w:sz="0" w:space="0" w:color="auto"/>
        <w:right w:val="none" w:sz="0" w:space="0" w:color="auto"/>
      </w:divBdr>
      <w:divsChild>
        <w:div w:id="348455377">
          <w:marLeft w:val="0"/>
          <w:marRight w:val="0"/>
          <w:marTop w:val="0"/>
          <w:marBottom w:val="0"/>
          <w:divBdr>
            <w:top w:val="none" w:sz="0" w:space="0" w:color="auto"/>
            <w:left w:val="none" w:sz="0" w:space="0" w:color="auto"/>
            <w:bottom w:val="none" w:sz="0" w:space="0" w:color="auto"/>
            <w:right w:val="none" w:sz="0" w:space="0" w:color="auto"/>
          </w:divBdr>
        </w:div>
        <w:div w:id="899556565">
          <w:marLeft w:val="0"/>
          <w:marRight w:val="0"/>
          <w:marTop w:val="0"/>
          <w:marBottom w:val="0"/>
          <w:divBdr>
            <w:top w:val="none" w:sz="0" w:space="0" w:color="auto"/>
            <w:left w:val="none" w:sz="0" w:space="0" w:color="auto"/>
            <w:bottom w:val="none" w:sz="0" w:space="0" w:color="auto"/>
            <w:right w:val="none" w:sz="0" w:space="0" w:color="auto"/>
          </w:divBdr>
        </w:div>
      </w:divsChild>
    </w:div>
    <w:div w:id="498426500">
      <w:bodyDiv w:val="1"/>
      <w:marLeft w:val="0"/>
      <w:marRight w:val="0"/>
      <w:marTop w:val="0"/>
      <w:marBottom w:val="0"/>
      <w:divBdr>
        <w:top w:val="none" w:sz="0" w:space="0" w:color="auto"/>
        <w:left w:val="none" w:sz="0" w:space="0" w:color="auto"/>
        <w:bottom w:val="none" w:sz="0" w:space="0" w:color="auto"/>
        <w:right w:val="none" w:sz="0" w:space="0" w:color="auto"/>
      </w:divBdr>
      <w:divsChild>
        <w:div w:id="498161844">
          <w:marLeft w:val="0"/>
          <w:marRight w:val="0"/>
          <w:marTop w:val="30"/>
          <w:marBottom w:val="30"/>
          <w:divBdr>
            <w:top w:val="none" w:sz="0" w:space="0" w:color="auto"/>
            <w:left w:val="none" w:sz="0" w:space="0" w:color="auto"/>
            <w:bottom w:val="none" w:sz="0" w:space="0" w:color="auto"/>
            <w:right w:val="none" w:sz="0" w:space="0" w:color="auto"/>
          </w:divBdr>
          <w:divsChild>
            <w:div w:id="61366461">
              <w:marLeft w:val="0"/>
              <w:marRight w:val="0"/>
              <w:marTop w:val="0"/>
              <w:marBottom w:val="0"/>
              <w:divBdr>
                <w:top w:val="none" w:sz="0" w:space="0" w:color="auto"/>
                <w:left w:val="none" w:sz="0" w:space="0" w:color="auto"/>
                <w:bottom w:val="none" w:sz="0" w:space="0" w:color="auto"/>
                <w:right w:val="none" w:sz="0" w:space="0" w:color="auto"/>
              </w:divBdr>
              <w:divsChild>
                <w:div w:id="1378579301">
                  <w:marLeft w:val="0"/>
                  <w:marRight w:val="0"/>
                  <w:marTop w:val="0"/>
                  <w:marBottom w:val="0"/>
                  <w:divBdr>
                    <w:top w:val="none" w:sz="0" w:space="0" w:color="auto"/>
                    <w:left w:val="none" w:sz="0" w:space="0" w:color="auto"/>
                    <w:bottom w:val="none" w:sz="0" w:space="0" w:color="auto"/>
                    <w:right w:val="none" w:sz="0" w:space="0" w:color="auto"/>
                  </w:divBdr>
                </w:div>
                <w:div w:id="1839274460">
                  <w:marLeft w:val="0"/>
                  <w:marRight w:val="0"/>
                  <w:marTop w:val="0"/>
                  <w:marBottom w:val="0"/>
                  <w:divBdr>
                    <w:top w:val="none" w:sz="0" w:space="0" w:color="auto"/>
                    <w:left w:val="none" w:sz="0" w:space="0" w:color="auto"/>
                    <w:bottom w:val="none" w:sz="0" w:space="0" w:color="auto"/>
                    <w:right w:val="none" w:sz="0" w:space="0" w:color="auto"/>
                  </w:divBdr>
                </w:div>
              </w:divsChild>
            </w:div>
            <w:div w:id="1077365738">
              <w:marLeft w:val="0"/>
              <w:marRight w:val="0"/>
              <w:marTop w:val="0"/>
              <w:marBottom w:val="0"/>
              <w:divBdr>
                <w:top w:val="none" w:sz="0" w:space="0" w:color="auto"/>
                <w:left w:val="none" w:sz="0" w:space="0" w:color="auto"/>
                <w:bottom w:val="none" w:sz="0" w:space="0" w:color="auto"/>
                <w:right w:val="none" w:sz="0" w:space="0" w:color="auto"/>
              </w:divBdr>
              <w:divsChild>
                <w:div w:id="1101604515">
                  <w:marLeft w:val="0"/>
                  <w:marRight w:val="0"/>
                  <w:marTop w:val="0"/>
                  <w:marBottom w:val="0"/>
                  <w:divBdr>
                    <w:top w:val="none" w:sz="0" w:space="0" w:color="auto"/>
                    <w:left w:val="none" w:sz="0" w:space="0" w:color="auto"/>
                    <w:bottom w:val="none" w:sz="0" w:space="0" w:color="auto"/>
                    <w:right w:val="none" w:sz="0" w:space="0" w:color="auto"/>
                  </w:divBdr>
                </w:div>
                <w:div w:id="15836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27668">
      <w:bodyDiv w:val="1"/>
      <w:marLeft w:val="0"/>
      <w:marRight w:val="0"/>
      <w:marTop w:val="0"/>
      <w:marBottom w:val="0"/>
      <w:divBdr>
        <w:top w:val="none" w:sz="0" w:space="0" w:color="auto"/>
        <w:left w:val="none" w:sz="0" w:space="0" w:color="auto"/>
        <w:bottom w:val="none" w:sz="0" w:space="0" w:color="auto"/>
        <w:right w:val="none" w:sz="0" w:space="0" w:color="auto"/>
      </w:divBdr>
    </w:div>
    <w:div w:id="695152696">
      <w:bodyDiv w:val="1"/>
      <w:marLeft w:val="0"/>
      <w:marRight w:val="0"/>
      <w:marTop w:val="0"/>
      <w:marBottom w:val="0"/>
      <w:divBdr>
        <w:top w:val="none" w:sz="0" w:space="0" w:color="auto"/>
        <w:left w:val="none" w:sz="0" w:space="0" w:color="auto"/>
        <w:bottom w:val="none" w:sz="0" w:space="0" w:color="auto"/>
        <w:right w:val="none" w:sz="0" w:space="0" w:color="auto"/>
      </w:divBdr>
    </w:div>
    <w:div w:id="700864090">
      <w:bodyDiv w:val="1"/>
      <w:marLeft w:val="0"/>
      <w:marRight w:val="0"/>
      <w:marTop w:val="0"/>
      <w:marBottom w:val="0"/>
      <w:divBdr>
        <w:top w:val="none" w:sz="0" w:space="0" w:color="auto"/>
        <w:left w:val="none" w:sz="0" w:space="0" w:color="auto"/>
        <w:bottom w:val="none" w:sz="0" w:space="0" w:color="auto"/>
        <w:right w:val="none" w:sz="0" w:space="0" w:color="auto"/>
      </w:divBdr>
    </w:div>
    <w:div w:id="858277593">
      <w:bodyDiv w:val="1"/>
      <w:marLeft w:val="0"/>
      <w:marRight w:val="0"/>
      <w:marTop w:val="0"/>
      <w:marBottom w:val="0"/>
      <w:divBdr>
        <w:top w:val="none" w:sz="0" w:space="0" w:color="auto"/>
        <w:left w:val="none" w:sz="0" w:space="0" w:color="auto"/>
        <w:bottom w:val="none" w:sz="0" w:space="0" w:color="auto"/>
        <w:right w:val="none" w:sz="0" w:space="0" w:color="auto"/>
      </w:divBdr>
      <w:divsChild>
        <w:div w:id="176389730">
          <w:marLeft w:val="0"/>
          <w:marRight w:val="0"/>
          <w:marTop w:val="0"/>
          <w:marBottom w:val="0"/>
          <w:divBdr>
            <w:top w:val="none" w:sz="0" w:space="0" w:color="auto"/>
            <w:left w:val="none" w:sz="0" w:space="0" w:color="auto"/>
            <w:bottom w:val="none" w:sz="0" w:space="0" w:color="auto"/>
            <w:right w:val="none" w:sz="0" w:space="0" w:color="auto"/>
          </w:divBdr>
        </w:div>
        <w:div w:id="1715881892">
          <w:marLeft w:val="0"/>
          <w:marRight w:val="0"/>
          <w:marTop w:val="0"/>
          <w:marBottom w:val="0"/>
          <w:divBdr>
            <w:top w:val="none" w:sz="0" w:space="0" w:color="auto"/>
            <w:left w:val="none" w:sz="0" w:space="0" w:color="auto"/>
            <w:bottom w:val="none" w:sz="0" w:space="0" w:color="auto"/>
            <w:right w:val="none" w:sz="0" w:space="0" w:color="auto"/>
          </w:divBdr>
        </w:div>
        <w:div w:id="1991978921">
          <w:marLeft w:val="0"/>
          <w:marRight w:val="0"/>
          <w:marTop w:val="0"/>
          <w:marBottom w:val="0"/>
          <w:divBdr>
            <w:top w:val="none" w:sz="0" w:space="0" w:color="auto"/>
            <w:left w:val="none" w:sz="0" w:space="0" w:color="auto"/>
            <w:bottom w:val="none" w:sz="0" w:space="0" w:color="auto"/>
            <w:right w:val="none" w:sz="0" w:space="0" w:color="auto"/>
          </w:divBdr>
        </w:div>
      </w:divsChild>
    </w:div>
    <w:div w:id="896164626">
      <w:bodyDiv w:val="1"/>
      <w:marLeft w:val="0"/>
      <w:marRight w:val="0"/>
      <w:marTop w:val="0"/>
      <w:marBottom w:val="0"/>
      <w:divBdr>
        <w:top w:val="none" w:sz="0" w:space="0" w:color="auto"/>
        <w:left w:val="none" w:sz="0" w:space="0" w:color="auto"/>
        <w:bottom w:val="none" w:sz="0" w:space="0" w:color="auto"/>
        <w:right w:val="none" w:sz="0" w:space="0" w:color="auto"/>
      </w:divBdr>
      <w:divsChild>
        <w:div w:id="275715488">
          <w:marLeft w:val="0"/>
          <w:marRight w:val="0"/>
          <w:marTop w:val="0"/>
          <w:marBottom w:val="0"/>
          <w:divBdr>
            <w:top w:val="none" w:sz="0" w:space="0" w:color="auto"/>
            <w:left w:val="none" w:sz="0" w:space="0" w:color="auto"/>
            <w:bottom w:val="none" w:sz="0" w:space="0" w:color="auto"/>
            <w:right w:val="none" w:sz="0" w:space="0" w:color="auto"/>
          </w:divBdr>
          <w:divsChild>
            <w:div w:id="1785807907">
              <w:marLeft w:val="0"/>
              <w:marRight w:val="0"/>
              <w:marTop w:val="0"/>
              <w:marBottom w:val="0"/>
              <w:divBdr>
                <w:top w:val="none" w:sz="0" w:space="0" w:color="auto"/>
                <w:left w:val="none" w:sz="0" w:space="0" w:color="auto"/>
                <w:bottom w:val="none" w:sz="0" w:space="0" w:color="auto"/>
                <w:right w:val="none" w:sz="0" w:space="0" w:color="auto"/>
              </w:divBdr>
              <w:divsChild>
                <w:div w:id="203375213">
                  <w:marLeft w:val="0"/>
                  <w:marRight w:val="0"/>
                  <w:marTop w:val="0"/>
                  <w:marBottom w:val="0"/>
                  <w:divBdr>
                    <w:top w:val="none" w:sz="0" w:space="0" w:color="auto"/>
                    <w:left w:val="none" w:sz="0" w:space="0" w:color="auto"/>
                    <w:bottom w:val="none" w:sz="0" w:space="0" w:color="auto"/>
                    <w:right w:val="none" w:sz="0" w:space="0" w:color="auto"/>
                  </w:divBdr>
                  <w:divsChild>
                    <w:div w:id="462576803">
                      <w:marLeft w:val="0"/>
                      <w:marRight w:val="0"/>
                      <w:marTop w:val="0"/>
                      <w:marBottom w:val="0"/>
                      <w:divBdr>
                        <w:top w:val="none" w:sz="0" w:space="0" w:color="auto"/>
                        <w:left w:val="none" w:sz="0" w:space="0" w:color="auto"/>
                        <w:bottom w:val="none" w:sz="0" w:space="0" w:color="auto"/>
                        <w:right w:val="none" w:sz="0" w:space="0" w:color="auto"/>
                      </w:divBdr>
                      <w:divsChild>
                        <w:div w:id="766969657">
                          <w:marLeft w:val="0"/>
                          <w:marRight w:val="0"/>
                          <w:marTop w:val="0"/>
                          <w:marBottom w:val="0"/>
                          <w:divBdr>
                            <w:top w:val="none" w:sz="0" w:space="0" w:color="auto"/>
                            <w:left w:val="none" w:sz="0" w:space="0" w:color="auto"/>
                            <w:bottom w:val="none" w:sz="0" w:space="0" w:color="auto"/>
                            <w:right w:val="none" w:sz="0" w:space="0" w:color="auto"/>
                          </w:divBdr>
                          <w:divsChild>
                            <w:div w:id="69232642">
                              <w:marLeft w:val="-240"/>
                              <w:marRight w:val="-120"/>
                              <w:marTop w:val="0"/>
                              <w:marBottom w:val="0"/>
                              <w:divBdr>
                                <w:top w:val="none" w:sz="0" w:space="0" w:color="auto"/>
                                <w:left w:val="none" w:sz="0" w:space="0" w:color="auto"/>
                                <w:bottom w:val="none" w:sz="0" w:space="0" w:color="auto"/>
                                <w:right w:val="none" w:sz="0" w:space="0" w:color="auto"/>
                              </w:divBdr>
                              <w:divsChild>
                                <w:div w:id="2069566499">
                                  <w:marLeft w:val="0"/>
                                  <w:marRight w:val="0"/>
                                  <w:marTop w:val="0"/>
                                  <w:marBottom w:val="60"/>
                                  <w:divBdr>
                                    <w:top w:val="none" w:sz="0" w:space="0" w:color="auto"/>
                                    <w:left w:val="none" w:sz="0" w:space="0" w:color="auto"/>
                                    <w:bottom w:val="none" w:sz="0" w:space="0" w:color="auto"/>
                                    <w:right w:val="none" w:sz="0" w:space="0" w:color="auto"/>
                                  </w:divBdr>
                                  <w:divsChild>
                                    <w:div w:id="854029660">
                                      <w:marLeft w:val="0"/>
                                      <w:marRight w:val="0"/>
                                      <w:marTop w:val="0"/>
                                      <w:marBottom w:val="0"/>
                                      <w:divBdr>
                                        <w:top w:val="none" w:sz="0" w:space="0" w:color="auto"/>
                                        <w:left w:val="none" w:sz="0" w:space="0" w:color="auto"/>
                                        <w:bottom w:val="none" w:sz="0" w:space="0" w:color="auto"/>
                                        <w:right w:val="none" w:sz="0" w:space="0" w:color="auto"/>
                                      </w:divBdr>
                                      <w:divsChild>
                                        <w:div w:id="108093415">
                                          <w:marLeft w:val="0"/>
                                          <w:marRight w:val="0"/>
                                          <w:marTop w:val="0"/>
                                          <w:marBottom w:val="0"/>
                                          <w:divBdr>
                                            <w:top w:val="none" w:sz="0" w:space="0" w:color="auto"/>
                                            <w:left w:val="none" w:sz="0" w:space="0" w:color="auto"/>
                                            <w:bottom w:val="none" w:sz="0" w:space="0" w:color="auto"/>
                                            <w:right w:val="none" w:sz="0" w:space="0" w:color="auto"/>
                                          </w:divBdr>
                                          <w:divsChild>
                                            <w:div w:id="890917894">
                                              <w:marLeft w:val="0"/>
                                              <w:marRight w:val="0"/>
                                              <w:marTop w:val="0"/>
                                              <w:marBottom w:val="0"/>
                                              <w:divBdr>
                                                <w:top w:val="none" w:sz="0" w:space="0" w:color="auto"/>
                                                <w:left w:val="none" w:sz="0" w:space="0" w:color="auto"/>
                                                <w:bottom w:val="none" w:sz="0" w:space="0" w:color="auto"/>
                                                <w:right w:val="none" w:sz="0" w:space="0" w:color="auto"/>
                                              </w:divBdr>
                                              <w:divsChild>
                                                <w:div w:id="2510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796477">
          <w:marLeft w:val="0"/>
          <w:marRight w:val="0"/>
          <w:marTop w:val="0"/>
          <w:marBottom w:val="0"/>
          <w:divBdr>
            <w:top w:val="none" w:sz="0" w:space="0" w:color="auto"/>
            <w:left w:val="none" w:sz="0" w:space="0" w:color="auto"/>
            <w:bottom w:val="none" w:sz="0" w:space="0" w:color="auto"/>
            <w:right w:val="none" w:sz="0" w:space="0" w:color="auto"/>
          </w:divBdr>
          <w:divsChild>
            <w:div w:id="523053697">
              <w:marLeft w:val="0"/>
              <w:marRight w:val="0"/>
              <w:marTop w:val="0"/>
              <w:marBottom w:val="240"/>
              <w:divBdr>
                <w:top w:val="none" w:sz="0" w:space="0" w:color="auto"/>
                <w:left w:val="none" w:sz="0" w:space="0" w:color="auto"/>
                <w:bottom w:val="none" w:sz="0" w:space="0" w:color="auto"/>
                <w:right w:val="none" w:sz="0" w:space="0" w:color="auto"/>
              </w:divBdr>
              <w:divsChild>
                <w:div w:id="880436182">
                  <w:marLeft w:val="0"/>
                  <w:marRight w:val="0"/>
                  <w:marTop w:val="0"/>
                  <w:marBottom w:val="0"/>
                  <w:divBdr>
                    <w:top w:val="none" w:sz="0" w:space="0" w:color="auto"/>
                    <w:left w:val="none" w:sz="0" w:space="0" w:color="auto"/>
                    <w:bottom w:val="none" w:sz="0" w:space="0" w:color="auto"/>
                    <w:right w:val="none" w:sz="0" w:space="0" w:color="auto"/>
                  </w:divBdr>
                  <w:divsChild>
                    <w:div w:id="1361667714">
                      <w:marLeft w:val="0"/>
                      <w:marRight w:val="0"/>
                      <w:marTop w:val="0"/>
                      <w:marBottom w:val="0"/>
                      <w:divBdr>
                        <w:top w:val="none" w:sz="0" w:space="0" w:color="auto"/>
                        <w:left w:val="none" w:sz="0" w:space="0" w:color="auto"/>
                        <w:bottom w:val="none" w:sz="0" w:space="0" w:color="auto"/>
                        <w:right w:val="none" w:sz="0" w:space="0" w:color="auto"/>
                      </w:divBdr>
                      <w:divsChild>
                        <w:div w:id="1949316208">
                          <w:marLeft w:val="0"/>
                          <w:marRight w:val="0"/>
                          <w:marTop w:val="0"/>
                          <w:marBottom w:val="0"/>
                          <w:divBdr>
                            <w:top w:val="none" w:sz="0" w:space="0" w:color="auto"/>
                            <w:left w:val="none" w:sz="0" w:space="0" w:color="auto"/>
                            <w:bottom w:val="none" w:sz="0" w:space="0" w:color="auto"/>
                            <w:right w:val="none" w:sz="0" w:space="0" w:color="auto"/>
                          </w:divBdr>
                          <w:divsChild>
                            <w:div w:id="196554520">
                              <w:marLeft w:val="0"/>
                              <w:marRight w:val="120"/>
                              <w:marTop w:val="0"/>
                              <w:marBottom w:val="0"/>
                              <w:divBdr>
                                <w:top w:val="none" w:sz="0" w:space="0" w:color="auto"/>
                                <w:left w:val="none" w:sz="0" w:space="0" w:color="auto"/>
                                <w:bottom w:val="none" w:sz="0" w:space="0" w:color="auto"/>
                                <w:right w:val="none" w:sz="0" w:space="0" w:color="auto"/>
                              </w:divBdr>
                              <w:divsChild>
                                <w:div w:id="675230490">
                                  <w:marLeft w:val="-300"/>
                                  <w:marRight w:val="0"/>
                                  <w:marTop w:val="0"/>
                                  <w:marBottom w:val="0"/>
                                  <w:divBdr>
                                    <w:top w:val="none" w:sz="0" w:space="0" w:color="auto"/>
                                    <w:left w:val="none" w:sz="0" w:space="0" w:color="auto"/>
                                    <w:bottom w:val="none" w:sz="0" w:space="0" w:color="auto"/>
                                    <w:right w:val="none" w:sz="0" w:space="0" w:color="auto"/>
                                  </w:divBdr>
                                </w:div>
                              </w:divsChild>
                            </w:div>
                            <w:div w:id="943076852">
                              <w:marLeft w:val="-240"/>
                              <w:marRight w:val="-120"/>
                              <w:marTop w:val="0"/>
                              <w:marBottom w:val="0"/>
                              <w:divBdr>
                                <w:top w:val="none" w:sz="0" w:space="0" w:color="auto"/>
                                <w:left w:val="none" w:sz="0" w:space="0" w:color="auto"/>
                                <w:bottom w:val="none" w:sz="0" w:space="0" w:color="auto"/>
                                <w:right w:val="none" w:sz="0" w:space="0" w:color="auto"/>
                              </w:divBdr>
                              <w:divsChild>
                                <w:div w:id="471561733">
                                  <w:marLeft w:val="0"/>
                                  <w:marRight w:val="0"/>
                                  <w:marTop w:val="0"/>
                                  <w:marBottom w:val="60"/>
                                  <w:divBdr>
                                    <w:top w:val="none" w:sz="0" w:space="0" w:color="auto"/>
                                    <w:left w:val="none" w:sz="0" w:space="0" w:color="auto"/>
                                    <w:bottom w:val="none" w:sz="0" w:space="0" w:color="auto"/>
                                    <w:right w:val="none" w:sz="0" w:space="0" w:color="auto"/>
                                  </w:divBdr>
                                  <w:divsChild>
                                    <w:div w:id="2005401814">
                                      <w:marLeft w:val="0"/>
                                      <w:marRight w:val="0"/>
                                      <w:marTop w:val="0"/>
                                      <w:marBottom w:val="0"/>
                                      <w:divBdr>
                                        <w:top w:val="none" w:sz="0" w:space="0" w:color="auto"/>
                                        <w:left w:val="none" w:sz="0" w:space="0" w:color="auto"/>
                                        <w:bottom w:val="none" w:sz="0" w:space="0" w:color="auto"/>
                                        <w:right w:val="none" w:sz="0" w:space="0" w:color="auto"/>
                                      </w:divBdr>
                                      <w:divsChild>
                                        <w:div w:id="866992236">
                                          <w:marLeft w:val="0"/>
                                          <w:marRight w:val="0"/>
                                          <w:marTop w:val="0"/>
                                          <w:marBottom w:val="0"/>
                                          <w:divBdr>
                                            <w:top w:val="none" w:sz="0" w:space="0" w:color="auto"/>
                                            <w:left w:val="none" w:sz="0" w:space="0" w:color="auto"/>
                                            <w:bottom w:val="none" w:sz="0" w:space="0" w:color="auto"/>
                                            <w:right w:val="none" w:sz="0" w:space="0" w:color="auto"/>
                                          </w:divBdr>
                                          <w:divsChild>
                                            <w:div w:id="2077118527">
                                              <w:marLeft w:val="0"/>
                                              <w:marRight w:val="0"/>
                                              <w:marTop w:val="0"/>
                                              <w:marBottom w:val="0"/>
                                              <w:divBdr>
                                                <w:top w:val="none" w:sz="0" w:space="0" w:color="auto"/>
                                                <w:left w:val="none" w:sz="0" w:space="0" w:color="auto"/>
                                                <w:bottom w:val="none" w:sz="0" w:space="0" w:color="auto"/>
                                                <w:right w:val="none" w:sz="0" w:space="0" w:color="auto"/>
                                              </w:divBdr>
                                              <w:divsChild>
                                                <w:div w:id="8417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611235">
      <w:bodyDiv w:val="1"/>
      <w:marLeft w:val="0"/>
      <w:marRight w:val="0"/>
      <w:marTop w:val="0"/>
      <w:marBottom w:val="0"/>
      <w:divBdr>
        <w:top w:val="none" w:sz="0" w:space="0" w:color="auto"/>
        <w:left w:val="none" w:sz="0" w:space="0" w:color="auto"/>
        <w:bottom w:val="none" w:sz="0" w:space="0" w:color="auto"/>
        <w:right w:val="none" w:sz="0" w:space="0" w:color="auto"/>
      </w:divBdr>
      <w:divsChild>
        <w:div w:id="80875546">
          <w:marLeft w:val="0"/>
          <w:marRight w:val="0"/>
          <w:marTop w:val="0"/>
          <w:marBottom w:val="0"/>
          <w:divBdr>
            <w:top w:val="none" w:sz="0" w:space="0" w:color="auto"/>
            <w:left w:val="none" w:sz="0" w:space="0" w:color="auto"/>
            <w:bottom w:val="none" w:sz="0" w:space="0" w:color="auto"/>
            <w:right w:val="none" w:sz="0" w:space="0" w:color="auto"/>
          </w:divBdr>
          <w:divsChild>
            <w:div w:id="1237589091">
              <w:marLeft w:val="0"/>
              <w:marRight w:val="0"/>
              <w:marTop w:val="0"/>
              <w:marBottom w:val="0"/>
              <w:divBdr>
                <w:top w:val="none" w:sz="0" w:space="0" w:color="auto"/>
                <w:left w:val="none" w:sz="0" w:space="0" w:color="auto"/>
                <w:bottom w:val="none" w:sz="0" w:space="0" w:color="auto"/>
                <w:right w:val="none" w:sz="0" w:space="0" w:color="auto"/>
              </w:divBdr>
            </w:div>
          </w:divsChild>
        </w:div>
        <w:div w:id="90905104">
          <w:marLeft w:val="0"/>
          <w:marRight w:val="0"/>
          <w:marTop w:val="0"/>
          <w:marBottom w:val="0"/>
          <w:divBdr>
            <w:top w:val="none" w:sz="0" w:space="0" w:color="auto"/>
            <w:left w:val="none" w:sz="0" w:space="0" w:color="auto"/>
            <w:bottom w:val="none" w:sz="0" w:space="0" w:color="auto"/>
            <w:right w:val="none" w:sz="0" w:space="0" w:color="auto"/>
          </w:divBdr>
          <w:divsChild>
            <w:div w:id="781801574">
              <w:marLeft w:val="0"/>
              <w:marRight w:val="0"/>
              <w:marTop w:val="0"/>
              <w:marBottom w:val="0"/>
              <w:divBdr>
                <w:top w:val="none" w:sz="0" w:space="0" w:color="auto"/>
                <w:left w:val="none" w:sz="0" w:space="0" w:color="auto"/>
                <w:bottom w:val="none" w:sz="0" w:space="0" w:color="auto"/>
                <w:right w:val="none" w:sz="0" w:space="0" w:color="auto"/>
              </w:divBdr>
            </w:div>
            <w:div w:id="1068772680">
              <w:marLeft w:val="0"/>
              <w:marRight w:val="0"/>
              <w:marTop w:val="0"/>
              <w:marBottom w:val="0"/>
              <w:divBdr>
                <w:top w:val="none" w:sz="0" w:space="0" w:color="auto"/>
                <w:left w:val="none" w:sz="0" w:space="0" w:color="auto"/>
                <w:bottom w:val="none" w:sz="0" w:space="0" w:color="auto"/>
                <w:right w:val="none" w:sz="0" w:space="0" w:color="auto"/>
              </w:divBdr>
            </w:div>
            <w:div w:id="1484665496">
              <w:marLeft w:val="0"/>
              <w:marRight w:val="0"/>
              <w:marTop w:val="0"/>
              <w:marBottom w:val="0"/>
              <w:divBdr>
                <w:top w:val="none" w:sz="0" w:space="0" w:color="auto"/>
                <w:left w:val="none" w:sz="0" w:space="0" w:color="auto"/>
                <w:bottom w:val="none" w:sz="0" w:space="0" w:color="auto"/>
                <w:right w:val="none" w:sz="0" w:space="0" w:color="auto"/>
              </w:divBdr>
            </w:div>
            <w:div w:id="1889369010">
              <w:marLeft w:val="0"/>
              <w:marRight w:val="0"/>
              <w:marTop w:val="0"/>
              <w:marBottom w:val="0"/>
              <w:divBdr>
                <w:top w:val="none" w:sz="0" w:space="0" w:color="auto"/>
                <w:left w:val="none" w:sz="0" w:space="0" w:color="auto"/>
                <w:bottom w:val="none" w:sz="0" w:space="0" w:color="auto"/>
                <w:right w:val="none" w:sz="0" w:space="0" w:color="auto"/>
              </w:divBdr>
            </w:div>
            <w:div w:id="1971785789">
              <w:marLeft w:val="0"/>
              <w:marRight w:val="0"/>
              <w:marTop w:val="0"/>
              <w:marBottom w:val="0"/>
              <w:divBdr>
                <w:top w:val="none" w:sz="0" w:space="0" w:color="auto"/>
                <w:left w:val="none" w:sz="0" w:space="0" w:color="auto"/>
                <w:bottom w:val="none" w:sz="0" w:space="0" w:color="auto"/>
                <w:right w:val="none" w:sz="0" w:space="0" w:color="auto"/>
              </w:divBdr>
            </w:div>
            <w:div w:id="2034380709">
              <w:marLeft w:val="0"/>
              <w:marRight w:val="0"/>
              <w:marTop w:val="0"/>
              <w:marBottom w:val="0"/>
              <w:divBdr>
                <w:top w:val="none" w:sz="0" w:space="0" w:color="auto"/>
                <w:left w:val="none" w:sz="0" w:space="0" w:color="auto"/>
                <w:bottom w:val="none" w:sz="0" w:space="0" w:color="auto"/>
                <w:right w:val="none" w:sz="0" w:space="0" w:color="auto"/>
              </w:divBdr>
            </w:div>
          </w:divsChild>
        </w:div>
        <w:div w:id="110983125">
          <w:marLeft w:val="0"/>
          <w:marRight w:val="0"/>
          <w:marTop w:val="0"/>
          <w:marBottom w:val="0"/>
          <w:divBdr>
            <w:top w:val="none" w:sz="0" w:space="0" w:color="auto"/>
            <w:left w:val="none" w:sz="0" w:space="0" w:color="auto"/>
            <w:bottom w:val="none" w:sz="0" w:space="0" w:color="auto"/>
            <w:right w:val="none" w:sz="0" w:space="0" w:color="auto"/>
          </w:divBdr>
          <w:divsChild>
            <w:div w:id="775946857">
              <w:marLeft w:val="0"/>
              <w:marRight w:val="0"/>
              <w:marTop w:val="0"/>
              <w:marBottom w:val="0"/>
              <w:divBdr>
                <w:top w:val="none" w:sz="0" w:space="0" w:color="auto"/>
                <w:left w:val="none" w:sz="0" w:space="0" w:color="auto"/>
                <w:bottom w:val="none" w:sz="0" w:space="0" w:color="auto"/>
                <w:right w:val="none" w:sz="0" w:space="0" w:color="auto"/>
              </w:divBdr>
            </w:div>
          </w:divsChild>
        </w:div>
        <w:div w:id="204147831">
          <w:marLeft w:val="0"/>
          <w:marRight w:val="0"/>
          <w:marTop w:val="0"/>
          <w:marBottom w:val="0"/>
          <w:divBdr>
            <w:top w:val="none" w:sz="0" w:space="0" w:color="auto"/>
            <w:left w:val="none" w:sz="0" w:space="0" w:color="auto"/>
            <w:bottom w:val="none" w:sz="0" w:space="0" w:color="auto"/>
            <w:right w:val="none" w:sz="0" w:space="0" w:color="auto"/>
          </w:divBdr>
          <w:divsChild>
            <w:div w:id="1130853978">
              <w:marLeft w:val="0"/>
              <w:marRight w:val="0"/>
              <w:marTop w:val="0"/>
              <w:marBottom w:val="0"/>
              <w:divBdr>
                <w:top w:val="none" w:sz="0" w:space="0" w:color="auto"/>
                <w:left w:val="none" w:sz="0" w:space="0" w:color="auto"/>
                <w:bottom w:val="none" w:sz="0" w:space="0" w:color="auto"/>
                <w:right w:val="none" w:sz="0" w:space="0" w:color="auto"/>
              </w:divBdr>
            </w:div>
          </w:divsChild>
        </w:div>
        <w:div w:id="274800496">
          <w:marLeft w:val="0"/>
          <w:marRight w:val="0"/>
          <w:marTop w:val="0"/>
          <w:marBottom w:val="0"/>
          <w:divBdr>
            <w:top w:val="none" w:sz="0" w:space="0" w:color="auto"/>
            <w:left w:val="none" w:sz="0" w:space="0" w:color="auto"/>
            <w:bottom w:val="none" w:sz="0" w:space="0" w:color="auto"/>
            <w:right w:val="none" w:sz="0" w:space="0" w:color="auto"/>
          </w:divBdr>
          <w:divsChild>
            <w:div w:id="548884432">
              <w:marLeft w:val="0"/>
              <w:marRight w:val="0"/>
              <w:marTop w:val="0"/>
              <w:marBottom w:val="0"/>
              <w:divBdr>
                <w:top w:val="none" w:sz="0" w:space="0" w:color="auto"/>
                <w:left w:val="none" w:sz="0" w:space="0" w:color="auto"/>
                <w:bottom w:val="none" w:sz="0" w:space="0" w:color="auto"/>
                <w:right w:val="none" w:sz="0" w:space="0" w:color="auto"/>
              </w:divBdr>
            </w:div>
          </w:divsChild>
        </w:div>
        <w:div w:id="907493060">
          <w:marLeft w:val="0"/>
          <w:marRight w:val="0"/>
          <w:marTop w:val="0"/>
          <w:marBottom w:val="0"/>
          <w:divBdr>
            <w:top w:val="none" w:sz="0" w:space="0" w:color="auto"/>
            <w:left w:val="none" w:sz="0" w:space="0" w:color="auto"/>
            <w:bottom w:val="none" w:sz="0" w:space="0" w:color="auto"/>
            <w:right w:val="none" w:sz="0" w:space="0" w:color="auto"/>
          </w:divBdr>
          <w:divsChild>
            <w:div w:id="1529484214">
              <w:marLeft w:val="0"/>
              <w:marRight w:val="0"/>
              <w:marTop w:val="0"/>
              <w:marBottom w:val="0"/>
              <w:divBdr>
                <w:top w:val="none" w:sz="0" w:space="0" w:color="auto"/>
                <w:left w:val="none" w:sz="0" w:space="0" w:color="auto"/>
                <w:bottom w:val="none" w:sz="0" w:space="0" w:color="auto"/>
                <w:right w:val="none" w:sz="0" w:space="0" w:color="auto"/>
              </w:divBdr>
            </w:div>
          </w:divsChild>
        </w:div>
        <w:div w:id="972061166">
          <w:marLeft w:val="0"/>
          <w:marRight w:val="0"/>
          <w:marTop w:val="0"/>
          <w:marBottom w:val="0"/>
          <w:divBdr>
            <w:top w:val="none" w:sz="0" w:space="0" w:color="auto"/>
            <w:left w:val="none" w:sz="0" w:space="0" w:color="auto"/>
            <w:bottom w:val="none" w:sz="0" w:space="0" w:color="auto"/>
            <w:right w:val="none" w:sz="0" w:space="0" w:color="auto"/>
          </w:divBdr>
          <w:divsChild>
            <w:div w:id="37096667">
              <w:marLeft w:val="0"/>
              <w:marRight w:val="0"/>
              <w:marTop w:val="0"/>
              <w:marBottom w:val="0"/>
              <w:divBdr>
                <w:top w:val="none" w:sz="0" w:space="0" w:color="auto"/>
                <w:left w:val="none" w:sz="0" w:space="0" w:color="auto"/>
                <w:bottom w:val="none" w:sz="0" w:space="0" w:color="auto"/>
                <w:right w:val="none" w:sz="0" w:space="0" w:color="auto"/>
              </w:divBdr>
            </w:div>
            <w:div w:id="187917833">
              <w:marLeft w:val="0"/>
              <w:marRight w:val="0"/>
              <w:marTop w:val="0"/>
              <w:marBottom w:val="0"/>
              <w:divBdr>
                <w:top w:val="none" w:sz="0" w:space="0" w:color="auto"/>
                <w:left w:val="none" w:sz="0" w:space="0" w:color="auto"/>
                <w:bottom w:val="none" w:sz="0" w:space="0" w:color="auto"/>
                <w:right w:val="none" w:sz="0" w:space="0" w:color="auto"/>
              </w:divBdr>
            </w:div>
            <w:div w:id="585305946">
              <w:marLeft w:val="0"/>
              <w:marRight w:val="0"/>
              <w:marTop w:val="0"/>
              <w:marBottom w:val="0"/>
              <w:divBdr>
                <w:top w:val="none" w:sz="0" w:space="0" w:color="auto"/>
                <w:left w:val="none" w:sz="0" w:space="0" w:color="auto"/>
                <w:bottom w:val="none" w:sz="0" w:space="0" w:color="auto"/>
                <w:right w:val="none" w:sz="0" w:space="0" w:color="auto"/>
              </w:divBdr>
            </w:div>
            <w:div w:id="693463645">
              <w:marLeft w:val="0"/>
              <w:marRight w:val="0"/>
              <w:marTop w:val="0"/>
              <w:marBottom w:val="0"/>
              <w:divBdr>
                <w:top w:val="none" w:sz="0" w:space="0" w:color="auto"/>
                <w:left w:val="none" w:sz="0" w:space="0" w:color="auto"/>
                <w:bottom w:val="none" w:sz="0" w:space="0" w:color="auto"/>
                <w:right w:val="none" w:sz="0" w:space="0" w:color="auto"/>
              </w:divBdr>
            </w:div>
          </w:divsChild>
        </w:div>
        <w:div w:id="1295595475">
          <w:marLeft w:val="0"/>
          <w:marRight w:val="0"/>
          <w:marTop w:val="0"/>
          <w:marBottom w:val="0"/>
          <w:divBdr>
            <w:top w:val="none" w:sz="0" w:space="0" w:color="auto"/>
            <w:left w:val="none" w:sz="0" w:space="0" w:color="auto"/>
            <w:bottom w:val="none" w:sz="0" w:space="0" w:color="auto"/>
            <w:right w:val="none" w:sz="0" w:space="0" w:color="auto"/>
          </w:divBdr>
          <w:divsChild>
            <w:div w:id="1467970800">
              <w:marLeft w:val="0"/>
              <w:marRight w:val="0"/>
              <w:marTop w:val="0"/>
              <w:marBottom w:val="0"/>
              <w:divBdr>
                <w:top w:val="none" w:sz="0" w:space="0" w:color="auto"/>
                <w:left w:val="none" w:sz="0" w:space="0" w:color="auto"/>
                <w:bottom w:val="none" w:sz="0" w:space="0" w:color="auto"/>
                <w:right w:val="none" w:sz="0" w:space="0" w:color="auto"/>
              </w:divBdr>
            </w:div>
          </w:divsChild>
        </w:div>
        <w:div w:id="1480027392">
          <w:marLeft w:val="0"/>
          <w:marRight w:val="0"/>
          <w:marTop w:val="0"/>
          <w:marBottom w:val="0"/>
          <w:divBdr>
            <w:top w:val="none" w:sz="0" w:space="0" w:color="auto"/>
            <w:left w:val="none" w:sz="0" w:space="0" w:color="auto"/>
            <w:bottom w:val="none" w:sz="0" w:space="0" w:color="auto"/>
            <w:right w:val="none" w:sz="0" w:space="0" w:color="auto"/>
          </w:divBdr>
          <w:divsChild>
            <w:div w:id="1483887180">
              <w:marLeft w:val="0"/>
              <w:marRight w:val="0"/>
              <w:marTop w:val="0"/>
              <w:marBottom w:val="0"/>
              <w:divBdr>
                <w:top w:val="none" w:sz="0" w:space="0" w:color="auto"/>
                <w:left w:val="none" w:sz="0" w:space="0" w:color="auto"/>
                <w:bottom w:val="none" w:sz="0" w:space="0" w:color="auto"/>
                <w:right w:val="none" w:sz="0" w:space="0" w:color="auto"/>
              </w:divBdr>
            </w:div>
          </w:divsChild>
        </w:div>
        <w:div w:id="1547062403">
          <w:marLeft w:val="0"/>
          <w:marRight w:val="0"/>
          <w:marTop w:val="0"/>
          <w:marBottom w:val="0"/>
          <w:divBdr>
            <w:top w:val="none" w:sz="0" w:space="0" w:color="auto"/>
            <w:left w:val="none" w:sz="0" w:space="0" w:color="auto"/>
            <w:bottom w:val="none" w:sz="0" w:space="0" w:color="auto"/>
            <w:right w:val="none" w:sz="0" w:space="0" w:color="auto"/>
          </w:divBdr>
          <w:divsChild>
            <w:div w:id="1643079449">
              <w:marLeft w:val="0"/>
              <w:marRight w:val="0"/>
              <w:marTop w:val="0"/>
              <w:marBottom w:val="0"/>
              <w:divBdr>
                <w:top w:val="none" w:sz="0" w:space="0" w:color="auto"/>
                <w:left w:val="none" w:sz="0" w:space="0" w:color="auto"/>
                <w:bottom w:val="none" w:sz="0" w:space="0" w:color="auto"/>
                <w:right w:val="none" w:sz="0" w:space="0" w:color="auto"/>
              </w:divBdr>
            </w:div>
          </w:divsChild>
        </w:div>
        <w:div w:id="1682928267">
          <w:marLeft w:val="0"/>
          <w:marRight w:val="0"/>
          <w:marTop w:val="0"/>
          <w:marBottom w:val="0"/>
          <w:divBdr>
            <w:top w:val="none" w:sz="0" w:space="0" w:color="auto"/>
            <w:left w:val="none" w:sz="0" w:space="0" w:color="auto"/>
            <w:bottom w:val="none" w:sz="0" w:space="0" w:color="auto"/>
            <w:right w:val="none" w:sz="0" w:space="0" w:color="auto"/>
          </w:divBdr>
          <w:divsChild>
            <w:div w:id="391779682">
              <w:marLeft w:val="0"/>
              <w:marRight w:val="0"/>
              <w:marTop w:val="0"/>
              <w:marBottom w:val="0"/>
              <w:divBdr>
                <w:top w:val="none" w:sz="0" w:space="0" w:color="auto"/>
                <w:left w:val="none" w:sz="0" w:space="0" w:color="auto"/>
                <w:bottom w:val="none" w:sz="0" w:space="0" w:color="auto"/>
                <w:right w:val="none" w:sz="0" w:space="0" w:color="auto"/>
              </w:divBdr>
            </w:div>
          </w:divsChild>
        </w:div>
        <w:div w:id="1888450139">
          <w:marLeft w:val="0"/>
          <w:marRight w:val="0"/>
          <w:marTop w:val="0"/>
          <w:marBottom w:val="0"/>
          <w:divBdr>
            <w:top w:val="none" w:sz="0" w:space="0" w:color="auto"/>
            <w:left w:val="none" w:sz="0" w:space="0" w:color="auto"/>
            <w:bottom w:val="none" w:sz="0" w:space="0" w:color="auto"/>
            <w:right w:val="none" w:sz="0" w:space="0" w:color="auto"/>
          </w:divBdr>
          <w:divsChild>
            <w:div w:id="102266271">
              <w:marLeft w:val="0"/>
              <w:marRight w:val="0"/>
              <w:marTop w:val="0"/>
              <w:marBottom w:val="0"/>
              <w:divBdr>
                <w:top w:val="none" w:sz="0" w:space="0" w:color="auto"/>
                <w:left w:val="none" w:sz="0" w:space="0" w:color="auto"/>
                <w:bottom w:val="none" w:sz="0" w:space="0" w:color="auto"/>
                <w:right w:val="none" w:sz="0" w:space="0" w:color="auto"/>
              </w:divBdr>
            </w:div>
            <w:div w:id="273827254">
              <w:marLeft w:val="0"/>
              <w:marRight w:val="0"/>
              <w:marTop w:val="0"/>
              <w:marBottom w:val="0"/>
              <w:divBdr>
                <w:top w:val="none" w:sz="0" w:space="0" w:color="auto"/>
                <w:left w:val="none" w:sz="0" w:space="0" w:color="auto"/>
                <w:bottom w:val="none" w:sz="0" w:space="0" w:color="auto"/>
                <w:right w:val="none" w:sz="0" w:space="0" w:color="auto"/>
              </w:divBdr>
            </w:div>
            <w:div w:id="318924688">
              <w:marLeft w:val="0"/>
              <w:marRight w:val="0"/>
              <w:marTop w:val="0"/>
              <w:marBottom w:val="0"/>
              <w:divBdr>
                <w:top w:val="none" w:sz="0" w:space="0" w:color="auto"/>
                <w:left w:val="none" w:sz="0" w:space="0" w:color="auto"/>
                <w:bottom w:val="none" w:sz="0" w:space="0" w:color="auto"/>
                <w:right w:val="none" w:sz="0" w:space="0" w:color="auto"/>
              </w:divBdr>
            </w:div>
            <w:div w:id="635570884">
              <w:marLeft w:val="0"/>
              <w:marRight w:val="0"/>
              <w:marTop w:val="0"/>
              <w:marBottom w:val="0"/>
              <w:divBdr>
                <w:top w:val="none" w:sz="0" w:space="0" w:color="auto"/>
                <w:left w:val="none" w:sz="0" w:space="0" w:color="auto"/>
                <w:bottom w:val="none" w:sz="0" w:space="0" w:color="auto"/>
                <w:right w:val="none" w:sz="0" w:space="0" w:color="auto"/>
              </w:divBdr>
            </w:div>
            <w:div w:id="783502011">
              <w:marLeft w:val="0"/>
              <w:marRight w:val="0"/>
              <w:marTop w:val="0"/>
              <w:marBottom w:val="0"/>
              <w:divBdr>
                <w:top w:val="none" w:sz="0" w:space="0" w:color="auto"/>
                <w:left w:val="none" w:sz="0" w:space="0" w:color="auto"/>
                <w:bottom w:val="none" w:sz="0" w:space="0" w:color="auto"/>
                <w:right w:val="none" w:sz="0" w:space="0" w:color="auto"/>
              </w:divBdr>
            </w:div>
            <w:div w:id="2015499115">
              <w:marLeft w:val="0"/>
              <w:marRight w:val="0"/>
              <w:marTop w:val="0"/>
              <w:marBottom w:val="0"/>
              <w:divBdr>
                <w:top w:val="none" w:sz="0" w:space="0" w:color="auto"/>
                <w:left w:val="none" w:sz="0" w:space="0" w:color="auto"/>
                <w:bottom w:val="none" w:sz="0" w:space="0" w:color="auto"/>
                <w:right w:val="none" w:sz="0" w:space="0" w:color="auto"/>
              </w:divBdr>
            </w:div>
          </w:divsChild>
        </w:div>
        <w:div w:id="2051218780">
          <w:marLeft w:val="0"/>
          <w:marRight w:val="0"/>
          <w:marTop w:val="0"/>
          <w:marBottom w:val="0"/>
          <w:divBdr>
            <w:top w:val="none" w:sz="0" w:space="0" w:color="auto"/>
            <w:left w:val="none" w:sz="0" w:space="0" w:color="auto"/>
            <w:bottom w:val="none" w:sz="0" w:space="0" w:color="auto"/>
            <w:right w:val="none" w:sz="0" w:space="0" w:color="auto"/>
          </w:divBdr>
          <w:divsChild>
            <w:div w:id="1225028015">
              <w:marLeft w:val="0"/>
              <w:marRight w:val="0"/>
              <w:marTop w:val="0"/>
              <w:marBottom w:val="0"/>
              <w:divBdr>
                <w:top w:val="none" w:sz="0" w:space="0" w:color="auto"/>
                <w:left w:val="none" w:sz="0" w:space="0" w:color="auto"/>
                <w:bottom w:val="none" w:sz="0" w:space="0" w:color="auto"/>
                <w:right w:val="none" w:sz="0" w:space="0" w:color="auto"/>
              </w:divBdr>
            </w:div>
          </w:divsChild>
        </w:div>
        <w:div w:id="2104764763">
          <w:marLeft w:val="0"/>
          <w:marRight w:val="0"/>
          <w:marTop w:val="0"/>
          <w:marBottom w:val="0"/>
          <w:divBdr>
            <w:top w:val="none" w:sz="0" w:space="0" w:color="auto"/>
            <w:left w:val="none" w:sz="0" w:space="0" w:color="auto"/>
            <w:bottom w:val="none" w:sz="0" w:space="0" w:color="auto"/>
            <w:right w:val="none" w:sz="0" w:space="0" w:color="auto"/>
          </w:divBdr>
          <w:divsChild>
            <w:div w:id="200573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11538">
      <w:bodyDiv w:val="1"/>
      <w:marLeft w:val="0"/>
      <w:marRight w:val="0"/>
      <w:marTop w:val="0"/>
      <w:marBottom w:val="0"/>
      <w:divBdr>
        <w:top w:val="none" w:sz="0" w:space="0" w:color="auto"/>
        <w:left w:val="none" w:sz="0" w:space="0" w:color="auto"/>
        <w:bottom w:val="none" w:sz="0" w:space="0" w:color="auto"/>
        <w:right w:val="none" w:sz="0" w:space="0" w:color="auto"/>
      </w:divBdr>
    </w:div>
    <w:div w:id="977607675">
      <w:bodyDiv w:val="1"/>
      <w:marLeft w:val="0"/>
      <w:marRight w:val="0"/>
      <w:marTop w:val="0"/>
      <w:marBottom w:val="0"/>
      <w:divBdr>
        <w:top w:val="none" w:sz="0" w:space="0" w:color="auto"/>
        <w:left w:val="none" w:sz="0" w:space="0" w:color="auto"/>
        <w:bottom w:val="none" w:sz="0" w:space="0" w:color="auto"/>
        <w:right w:val="none" w:sz="0" w:space="0" w:color="auto"/>
      </w:divBdr>
      <w:divsChild>
        <w:div w:id="517236254">
          <w:marLeft w:val="0"/>
          <w:marRight w:val="0"/>
          <w:marTop w:val="0"/>
          <w:marBottom w:val="0"/>
          <w:divBdr>
            <w:top w:val="none" w:sz="0" w:space="0" w:color="auto"/>
            <w:left w:val="none" w:sz="0" w:space="0" w:color="auto"/>
            <w:bottom w:val="none" w:sz="0" w:space="0" w:color="auto"/>
            <w:right w:val="none" w:sz="0" w:space="0" w:color="auto"/>
          </w:divBdr>
          <w:divsChild>
            <w:div w:id="1108426834">
              <w:marLeft w:val="0"/>
              <w:marRight w:val="0"/>
              <w:marTop w:val="0"/>
              <w:marBottom w:val="0"/>
              <w:divBdr>
                <w:top w:val="none" w:sz="0" w:space="0" w:color="auto"/>
                <w:left w:val="none" w:sz="0" w:space="0" w:color="auto"/>
                <w:bottom w:val="none" w:sz="0" w:space="0" w:color="auto"/>
                <w:right w:val="none" w:sz="0" w:space="0" w:color="auto"/>
              </w:divBdr>
            </w:div>
          </w:divsChild>
        </w:div>
        <w:div w:id="1569269539">
          <w:marLeft w:val="0"/>
          <w:marRight w:val="0"/>
          <w:marTop w:val="0"/>
          <w:marBottom w:val="0"/>
          <w:divBdr>
            <w:top w:val="none" w:sz="0" w:space="0" w:color="auto"/>
            <w:left w:val="none" w:sz="0" w:space="0" w:color="auto"/>
            <w:bottom w:val="none" w:sz="0" w:space="0" w:color="auto"/>
            <w:right w:val="none" w:sz="0" w:space="0" w:color="auto"/>
          </w:divBdr>
          <w:divsChild>
            <w:div w:id="11888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6461">
      <w:bodyDiv w:val="1"/>
      <w:marLeft w:val="0"/>
      <w:marRight w:val="0"/>
      <w:marTop w:val="0"/>
      <w:marBottom w:val="0"/>
      <w:divBdr>
        <w:top w:val="none" w:sz="0" w:space="0" w:color="auto"/>
        <w:left w:val="none" w:sz="0" w:space="0" w:color="auto"/>
        <w:bottom w:val="none" w:sz="0" w:space="0" w:color="auto"/>
        <w:right w:val="none" w:sz="0" w:space="0" w:color="auto"/>
      </w:divBdr>
    </w:div>
    <w:div w:id="1281838633">
      <w:bodyDiv w:val="1"/>
      <w:marLeft w:val="0"/>
      <w:marRight w:val="0"/>
      <w:marTop w:val="0"/>
      <w:marBottom w:val="0"/>
      <w:divBdr>
        <w:top w:val="none" w:sz="0" w:space="0" w:color="auto"/>
        <w:left w:val="none" w:sz="0" w:space="0" w:color="auto"/>
        <w:bottom w:val="none" w:sz="0" w:space="0" w:color="auto"/>
        <w:right w:val="none" w:sz="0" w:space="0" w:color="auto"/>
      </w:divBdr>
    </w:div>
    <w:div w:id="1373574585">
      <w:bodyDiv w:val="1"/>
      <w:marLeft w:val="0"/>
      <w:marRight w:val="0"/>
      <w:marTop w:val="0"/>
      <w:marBottom w:val="0"/>
      <w:divBdr>
        <w:top w:val="none" w:sz="0" w:space="0" w:color="auto"/>
        <w:left w:val="none" w:sz="0" w:space="0" w:color="auto"/>
        <w:bottom w:val="none" w:sz="0" w:space="0" w:color="auto"/>
        <w:right w:val="none" w:sz="0" w:space="0" w:color="auto"/>
      </w:divBdr>
    </w:div>
    <w:div w:id="1390421817">
      <w:bodyDiv w:val="1"/>
      <w:marLeft w:val="0"/>
      <w:marRight w:val="0"/>
      <w:marTop w:val="0"/>
      <w:marBottom w:val="0"/>
      <w:divBdr>
        <w:top w:val="none" w:sz="0" w:space="0" w:color="auto"/>
        <w:left w:val="none" w:sz="0" w:space="0" w:color="auto"/>
        <w:bottom w:val="none" w:sz="0" w:space="0" w:color="auto"/>
        <w:right w:val="none" w:sz="0" w:space="0" w:color="auto"/>
      </w:divBdr>
      <w:divsChild>
        <w:div w:id="2131581854">
          <w:marLeft w:val="0"/>
          <w:marRight w:val="0"/>
          <w:marTop w:val="0"/>
          <w:marBottom w:val="0"/>
          <w:divBdr>
            <w:top w:val="none" w:sz="0" w:space="0" w:color="auto"/>
            <w:left w:val="none" w:sz="0" w:space="0" w:color="auto"/>
            <w:bottom w:val="none" w:sz="0" w:space="0" w:color="auto"/>
            <w:right w:val="none" w:sz="0" w:space="0" w:color="auto"/>
          </w:divBdr>
          <w:divsChild>
            <w:div w:id="1136263315">
              <w:marLeft w:val="0"/>
              <w:marRight w:val="0"/>
              <w:marTop w:val="0"/>
              <w:marBottom w:val="0"/>
              <w:divBdr>
                <w:top w:val="none" w:sz="0" w:space="0" w:color="auto"/>
                <w:left w:val="none" w:sz="0" w:space="0" w:color="auto"/>
                <w:bottom w:val="none" w:sz="0" w:space="0" w:color="auto"/>
                <w:right w:val="none" w:sz="0" w:space="0" w:color="auto"/>
              </w:divBdr>
            </w:div>
            <w:div w:id="19858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61831">
      <w:bodyDiv w:val="1"/>
      <w:marLeft w:val="0"/>
      <w:marRight w:val="0"/>
      <w:marTop w:val="0"/>
      <w:marBottom w:val="0"/>
      <w:divBdr>
        <w:top w:val="none" w:sz="0" w:space="0" w:color="auto"/>
        <w:left w:val="none" w:sz="0" w:space="0" w:color="auto"/>
        <w:bottom w:val="none" w:sz="0" w:space="0" w:color="auto"/>
        <w:right w:val="none" w:sz="0" w:space="0" w:color="auto"/>
      </w:divBdr>
      <w:divsChild>
        <w:div w:id="1111978531">
          <w:marLeft w:val="0"/>
          <w:marRight w:val="0"/>
          <w:marTop w:val="30"/>
          <w:marBottom w:val="30"/>
          <w:divBdr>
            <w:top w:val="none" w:sz="0" w:space="0" w:color="auto"/>
            <w:left w:val="none" w:sz="0" w:space="0" w:color="auto"/>
            <w:bottom w:val="none" w:sz="0" w:space="0" w:color="auto"/>
            <w:right w:val="none" w:sz="0" w:space="0" w:color="auto"/>
          </w:divBdr>
          <w:divsChild>
            <w:div w:id="731926014">
              <w:marLeft w:val="0"/>
              <w:marRight w:val="0"/>
              <w:marTop w:val="0"/>
              <w:marBottom w:val="0"/>
              <w:divBdr>
                <w:top w:val="none" w:sz="0" w:space="0" w:color="auto"/>
                <w:left w:val="none" w:sz="0" w:space="0" w:color="auto"/>
                <w:bottom w:val="none" w:sz="0" w:space="0" w:color="auto"/>
                <w:right w:val="none" w:sz="0" w:space="0" w:color="auto"/>
              </w:divBdr>
              <w:divsChild>
                <w:div w:id="1615091344">
                  <w:marLeft w:val="0"/>
                  <w:marRight w:val="0"/>
                  <w:marTop w:val="0"/>
                  <w:marBottom w:val="0"/>
                  <w:divBdr>
                    <w:top w:val="none" w:sz="0" w:space="0" w:color="auto"/>
                    <w:left w:val="none" w:sz="0" w:space="0" w:color="auto"/>
                    <w:bottom w:val="none" w:sz="0" w:space="0" w:color="auto"/>
                    <w:right w:val="none" w:sz="0" w:space="0" w:color="auto"/>
                  </w:divBdr>
                </w:div>
                <w:div w:id="2125997703">
                  <w:marLeft w:val="0"/>
                  <w:marRight w:val="0"/>
                  <w:marTop w:val="0"/>
                  <w:marBottom w:val="0"/>
                  <w:divBdr>
                    <w:top w:val="none" w:sz="0" w:space="0" w:color="auto"/>
                    <w:left w:val="none" w:sz="0" w:space="0" w:color="auto"/>
                    <w:bottom w:val="none" w:sz="0" w:space="0" w:color="auto"/>
                    <w:right w:val="none" w:sz="0" w:space="0" w:color="auto"/>
                  </w:divBdr>
                </w:div>
              </w:divsChild>
            </w:div>
            <w:div w:id="1704208783">
              <w:marLeft w:val="0"/>
              <w:marRight w:val="0"/>
              <w:marTop w:val="0"/>
              <w:marBottom w:val="0"/>
              <w:divBdr>
                <w:top w:val="none" w:sz="0" w:space="0" w:color="auto"/>
                <w:left w:val="none" w:sz="0" w:space="0" w:color="auto"/>
                <w:bottom w:val="none" w:sz="0" w:space="0" w:color="auto"/>
                <w:right w:val="none" w:sz="0" w:space="0" w:color="auto"/>
              </w:divBdr>
              <w:divsChild>
                <w:div w:id="810056732">
                  <w:marLeft w:val="0"/>
                  <w:marRight w:val="0"/>
                  <w:marTop w:val="0"/>
                  <w:marBottom w:val="0"/>
                  <w:divBdr>
                    <w:top w:val="none" w:sz="0" w:space="0" w:color="auto"/>
                    <w:left w:val="none" w:sz="0" w:space="0" w:color="auto"/>
                    <w:bottom w:val="none" w:sz="0" w:space="0" w:color="auto"/>
                    <w:right w:val="none" w:sz="0" w:space="0" w:color="auto"/>
                  </w:divBdr>
                </w:div>
                <w:div w:id="12473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80461">
      <w:bodyDiv w:val="1"/>
      <w:marLeft w:val="0"/>
      <w:marRight w:val="0"/>
      <w:marTop w:val="0"/>
      <w:marBottom w:val="0"/>
      <w:divBdr>
        <w:top w:val="none" w:sz="0" w:space="0" w:color="auto"/>
        <w:left w:val="none" w:sz="0" w:space="0" w:color="auto"/>
        <w:bottom w:val="none" w:sz="0" w:space="0" w:color="auto"/>
        <w:right w:val="none" w:sz="0" w:space="0" w:color="auto"/>
      </w:divBdr>
    </w:div>
    <w:div w:id="1514689844">
      <w:bodyDiv w:val="1"/>
      <w:marLeft w:val="0"/>
      <w:marRight w:val="0"/>
      <w:marTop w:val="0"/>
      <w:marBottom w:val="0"/>
      <w:divBdr>
        <w:top w:val="none" w:sz="0" w:space="0" w:color="auto"/>
        <w:left w:val="none" w:sz="0" w:space="0" w:color="auto"/>
        <w:bottom w:val="none" w:sz="0" w:space="0" w:color="auto"/>
        <w:right w:val="none" w:sz="0" w:space="0" w:color="auto"/>
      </w:divBdr>
    </w:div>
    <w:div w:id="1604144337">
      <w:bodyDiv w:val="1"/>
      <w:marLeft w:val="0"/>
      <w:marRight w:val="0"/>
      <w:marTop w:val="0"/>
      <w:marBottom w:val="0"/>
      <w:divBdr>
        <w:top w:val="none" w:sz="0" w:space="0" w:color="auto"/>
        <w:left w:val="none" w:sz="0" w:space="0" w:color="auto"/>
        <w:bottom w:val="none" w:sz="0" w:space="0" w:color="auto"/>
        <w:right w:val="none" w:sz="0" w:space="0" w:color="auto"/>
      </w:divBdr>
    </w:div>
    <w:div w:id="1740900561">
      <w:bodyDiv w:val="1"/>
      <w:marLeft w:val="0"/>
      <w:marRight w:val="0"/>
      <w:marTop w:val="0"/>
      <w:marBottom w:val="0"/>
      <w:divBdr>
        <w:top w:val="none" w:sz="0" w:space="0" w:color="auto"/>
        <w:left w:val="none" w:sz="0" w:space="0" w:color="auto"/>
        <w:bottom w:val="none" w:sz="0" w:space="0" w:color="auto"/>
        <w:right w:val="none" w:sz="0" w:space="0" w:color="auto"/>
      </w:divBdr>
    </w:div>
    <w:div w:id="1997371561">
      <w:bodyDiv w:val="1"/>
      <w:marLeft w:val="0"/>
      <w:marRight w:val="0"/>
      <w:marTop w:val="0"/>
      <w:marBottom w:val="0"/>
      <w:divBdr>
        <w:top w:val="none" w:sz="0" w:space="0" w:color="auto"/>
        <w:left w:val="none" w:sz="0" w:space="0" w:color="auto"/>
        <w:bottom w:val="none" w:sz="0" w:space="0" w:color="auto"/>
        <w:right w:val="none" w:sz="0" w:space="0" w:color="auto"/>
      </w:divBdr>
      <w:divsChild>
        <w:div w:id="1657951888">
          <w:marLeft w:val="0"/>
          <w:marRight w:val="0"/>
          <w:marTop w:val="0"/>
          <w:marBottom w:val="0"/>
          <w:divBdr>
            <w:top w:val="none" w:sz="0" w:space="0" w:color="auto"/>
            <w:left w:val="none" w:sz="0" w:space="0" w:color="auto"/>
            <w:bottom w:val="none" w:sz="0" w:space="0" w:color="auto"/>
            <w:right w:val="none" w:sz="0" w:space="0" w:color="auto"/>
          </w:divBdr>
        </w:div>
      </w:divsChild>
    </w:div>
    <w:div w:id="2079279066">
      <w:bodyDiv w:val="1"/>
      <w:marLeft w:val="0"/>
      <w:marRight w:val="0"/>
      <w:marTop w:val="0"/>
      <w:marBottom w:val="0"/>
      <w:divBdr>
        <w:top w:val="none" w:sz="0" w:space="0" w:color="auto"/>
        <w:left w:val="none" w:sz="0" w:space="0" w:color="auto"/>
        <w:bottom w:val="none" w:sz="0" w:space="0" w:color="auto"/>
        <w:right w:val="none" w:sz="0" w:space="0" w:color="auto"/>
      </w:divBdr>
    </w:div>
    <w:div w:id="2087074655">
      <w:bodyDiv w:val="1"/>
      <w:marLeft w:val="0"/>
      <w:marRight w:val="0"/>
      <w:marTop w:val="0"/>
      <w:marBottom w:val="0"/>
      <w:divBdr>
        <w:top w:val="none" w:sz="0" w:space="0" w:color="auto"/>
        <w:left w:val="none" w:sz="0" w:space="0" w:color="auto"/>
        <w:bottom w:val="none" w:sz="0" w:space="0" w:color="auto"/>
        <w:right w:val="none" w:sz="0" w:space="0" w:color="auto"/>
      </w:divBdr>
      <w:divsChild>
        <w:div w:id="283269994">
          <w:marLeft w:val="0"/>
          <w:marRight w:val="0"/>
          <w:marTop w:val="0"/>
          <w:marBottom w:val="0"/>
          <w:divBdr>
            <w:top w:val="none" w:sz="0" w:space="0" w:color="auto"/>
            <w:left w:val="none" w:sz="0" w:space="0" w:color="auto"/>
            <w:bottom w:val="none" w:sz="0" w:space="0" w:color="auto"/>
            <w:right w:val="none" w:sz="0" w:space="0" w:color="auto"/>
          </w:divBdr>
        </w:div>
        <w:div w:id="526678138">
          <w:marLeft w:val="0"/>
          <w:marRight w:val="0"/>
          <w:marTop w:val="0"/>
          <w:marBottom w:val="0"/>
          <w:divBdr>
            <w:top w:val="none" w:sz="0" w:space="0" w:color="auto"/>
            <w:left w:val="none" w:sz="0" w:space="0" w:color="auto"/>
            <w:bottom w:val="none" w:sz="0" w:space="0" w:color="auto"/>
            <w:right w:val="none" w:sz="0" w:space="0" w:color="auto"/>
          </w:divBdr>
        </w:div>
        <w:div w:id="897594733">
          <w:marLeft w:val="0"/>
          <w:marRight w:val="0"/>
          <w:marTop w:val="0"/>
          <w:marBottom w:val="0"/>
          <w:divBdr>
            <w:top w:val="none" w:sz="0" w:space="0" w:color="auto"/>
            <w:left w:val="none" w:sz="0" w:space="0" w:color="auto"/>
            <w:bottom w:val="none" w:sz="0" w:space="0" w:color="auto"/>
            <w:right w:val="none" w:sz="0" w:space="0" w:color="auto"/>
          </w:divBdr>
        </w:div>
        <w:div w:id="906262781">
          <w:marLeft w:val="0"/>
          <w:marRight w:val="0"/>
          <w:marTop w:val="0"/>
          <w:marBottom w:val="0"/>
          <w:divBdr>
            <w:top w:val="none" w:sz="0" w:space="0" w:color="auto"/>
            <w:left w:val="none" w:sz="0" w:space="0" w:color="auto"/>
            <w:bottom w:val="none" w:sz="0" w:space="0" w:color="auto"/>
            <w:right w:val="none" w:sz="0" w:space="0" w:color="auto"/>
          </w:divBdr>
        </w:div>
        <w:div w:id="1371150938">
          <w:marLeft w:val="0"/>
          <w:marRight w:val="0"/>
          <w:marTop w:val="0"/>
          <w:marBottom w:val="0"/>
          <w:divBdr>
            <w:top w:val="none" w:sz="0" w:space="0" w:color="auto"/>
            <w:left w:val="none" w:sz="0" w:space="0" w:color="auto"/>
            <w:bottom w:val="none" w:sz="0" w:space="0" w:color="auto"/>
            <w:right w:val="none" w:sz="0" w:space="0" w:color="auto"/>
          </w:divBdr>
          <w:divsChild>
            <w:div w:id="1275556691">
              <w:marLeft w:val="-75"/>
              <w:marRight w:val="0"/>
              <w:marTop w:val="30"/>
              <w:marBottom w:val="30"/>
              <w:divBdr>
                <w:top w:val="none" w:sz="0" w:space="0" w:color="auto"/>
                <w:left w:val="none" w:sz="0" w:space="0" w:color="auto"/>
                <w:bottom w:val="none" w:sz="0" w:space="0" w:color="auto"/>
                <w:right w:val="none" w:sz="0" w:space="0" w:color="auto"/>
              </w:divBdr>
              <w:divsChild>
                <w:div w:id="136996646">
                  <w:marLeft w:val="0"/>
                  <w:marRight w:val="0"/>
                  <w:marTop w:val="0"/>
                  <w:marBottom w:val="0"/>
                  <w:divBdr>
                    <w:top w:val="none" w:sz="0" w:space="0" w:color="auto"/>
                    <w:left w:val="none" w:sz="0" w:space="0" w:color="auto"/>
                    <w:bottom w:val="none" w:sz="0" w:space="0" w:color="auto"/>
                    <w:right w:val="none" w:sz="0" w:space="0" w:color="auto"/>
                  </w:divBdr>
                  <w:divsChild>
                    <w:div w:id="454256908">
                      <w:marLeft w:val="0"/>
                      <w:marRight w:val="0"/>
                      <w:marTop w:val="0"/>
                      <w:marBottom w:val="0"/>
                      <w:divBdr>
                        <w:top w:val="none" w:sz="0" w:space="0" w:color="auto"/>
                        <w:left w:val="none" w:sz="0" w:space="0" w:color="auto"/>
                        <w:bottom w:val="none" w:sz="0" w:space="0" w:color="auto"/>
                        <w:right w:val="none" w:sz="0" w:space="0" w:color="auto"/>
                      </w:divBdr>
                    </w:div>
                  </w:divsChild>
                </w:div>
                <w:div w:id="789013570">
                  <w:marLeft w:val="0"/>
                  <w:marRight w:val="0"/>
                  <w:marTop w:val="0"/>
                  <w:marBottom w:val="0"/>
                  <w:divBdr>
                    <w:top w:val="none" w:sz="0" w:space="0" w:color="auto"/>
                    <w:left w:val="none" w:sz="0" w:space="0" w:color="auto"/>
                    <w:bottom w:val="none" w:sz="0" w:space="0" w:color="auto"/>
                    <w:right w:val="none" w:sz="0" w:space="0" w:color="auto"/>
                  </w:divBdr>
                  <w:divsChild>
                    <w:div w:id="1061562442">
                      <w:marLeft w:val="0"/>
                      <w:marRight w:val="0"/>
                      <w:marTop w:val="0"/>
                      <w:marBottom w:val="0"/>
                      <w:divBdr>
                        <w:top w:val="none" w:sz="0" w:space="0" w:color="auto"/>
                        <w:left w:val="none" w:sz="0" w:space="0" w:color="auto"/>
                        <w:bottom w:val="none" w:sz="0" w:space="0" w:color="auto"/>
                        <w:right w:val="none" w:sz="0" w:space="0" w:color="auto"/>
                      </w:divBdr>
                    </w:div>
                  </w:divsChild>
                </w:div>
                <w:div w:id="1518151395">
                  <w:marLeft w:val="0"/>
                  <w:marRight w:val="0"/>
                  <w:marTop w:val="0"/>
                  <w:marBottom w:val="0"/>
                  <w:divBdr>
                    <w:top w:val="none" w:sz="0" w:space="0" w:color="auto"/>
                    <w:left w:val="none" w:sz="0" w:space="0" w:color="auto"/>
                    <w:bottom w:val="none" w:sz="0" w:space="0" w:color="auto"/>
                    <w:right w:val="none" w:sz="0" w:space="0" w:color="auto"/>
                  </w:divBdr>
                </w:div>
                <w:div w:id="1832716350">
                  <w:marLeft w:val="0"/>
                  <w:marRight w:val="0"/>
                  <w:marTop w:val="0"/>
                  <w:marBottom w:val="0"/>
                  <w:divBdr>
                    <w:top w:val="none" w:sz="0" w:space="0" w:color="auto"/>
                    <w:left w:val="none" w:sz="0" w:space="0" w:color="auto"/>
                    <w:bottom w:val="none" w:sz="0" w:space="0" w:color="auto"/>
                    <w:right w:val="none" w:sz="0" w:space="0" w:color="auto"/>
                  </w:divBdr>
                  <w:divsChild>
                    <w:div w:id="522984523">
                      <w:marLeft w:val="0"/>
                      <w:marRight w:val="0"/>
                      <w:marTop w:val="0"/>
                      <w:marBottom w:val="0"/>
                      <w:divBdr>
                        <w:top w:val="none" w:sz="0" w:space="0" w:color="auto"/>
                        <w:left w:val="none" w:sz="0" w:space="0" w:color="auto"/>
                        <w:bottom w:val="none" w:sz="0" w:space="0" w:color="auto"/>
                        <w:right w:val="none" w:sz="0" w:space="0" w:color="auto"/>
                      </w:divBdr>
                    </w:div>
                  </w:divsChild>
                </w:div>
                <w:div w:id="1959096693">
                  <w:marLeft w:val="0"/>
                  <w:marRight w:val="0"/>
                  <w:marTop w:val="0"/>
                  <w:marBottom w:val="0"/>
                  <w:divBdr>
                    <w:top w:val="none" w:sz="0" w:space="0" w:color="auto"/>
                    <w:left w:val="none" w:sz="0" w:space="0" w:color="auto"/>
                    <w:bottom w:val="none" w:sz="0" w:space="0" w:color="auto"/>
                    <w:right w:val="none" w:sz="0" w:space="0" w:color="auto"/>
                  </w:divBdr>
                  <w:divsChild>
                    <w:div w:id="905651669">
                      <w:marLeft w:val="0"/>
                      <w:marRight w:val="0"/>
                      <w:marTop w:val="0"/>
                      <w:marBottom w:val="0"/>
                      <w:divBdr>
                        <w:top w:val="none" w:sz="0" w:space="0" w:color="auto"/>
                        <w:left w:val="none" w:sz="0" w:space="0" w:color="auto"/>
                        <w:bottom w:val="none" w:sz="0" w:space="0" w:color="auto"/>
                        <w:right w:val="none" w:sz="0" w:space="0" w:color="auto"/>
                      </w:divBdr>
                    </w:div>
                  </w:divsChild>
                </w:div>
                <w:div w:id="2116243488">
                  <w:marLeft w:val="0"/>
                  <w:marRight w:val="0"/>
                  <w:marTop w:val="0"/>
                  <w:marBottom w:val="0"/>
                  <w:divBdr>
                    <w:top w:val="none" w:sz="0" w:space="0" w:color="auto"/>
                    <w:left w:val="none" w:sz="0" w:space="0" w:color="auto"/>
                    <w:bottom w:val="none" w:sz="0" w:space="0" w:color="auto"/>
                    <w:right w:val="none" w:sz="0" w:space="0" w:color="auto"/>
                  </w:divBdr>
                  <w:divsChild>
                    <w:div w:id="856382367">
                      <w:marLeft w:val="0"/>
                      <w:marRight w:val="0"/>
                      <w:marTop w:val="0"/>
                      <w:marBottom w:val="0"/>
                      <w:divBdr>
                        <w:top w:val="none" w:sz="0" w:space="0" w:color="auto"/>
                        <w:left w:val="none" w:sz="0" w:space="0" w:color="auto"/>
                        <w:bottom w:val="none" w:sz="0" w:space="0" w:color="auto"/>
                        <w:right w:val="none" w:sz="0" w:space="0" w:color="auto"/>
                      </w:divBdr>
                    </w:div>
                    <w:div w:id="2004241396">
                      <w:marLeft w:val="0"/>
                      <w:marRight w:val="0"/>
                      <w:marTop w:val="0"/>
                      <w:marBottom w:val="0"/>
                      <w:divBdr>
                        <w:top w:val="none" w:sz="0" w:space="0" w:color="auto"/>
                        <w:left w:val="none" w:sz="0" w:space="0" w:color="auto"/>
                        <w:bottom w:val="none" w:sz="0" w:space="0" w:color="auto"/>
                        <w:right w:val="none" w:sz="0" w:space="0" w:color="auto"/>
                      </w:divBdr>
                    </w:div>
                    <w:div w:id="201190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5636">
          <w:marLeft w:val="0"/>
          <w:marRight w:val="0"/>
          <w:marTop w:val="0"/>
          <w:marBottom w:val="0"/>
          <w:divBdr>
            <w:top w:val="none" w:sz="0" w:space="0" w:color="auto"/>
            <w:left w:val="none" w:sz="0" w:space="0" w:color="auto"/>
            <w:bottom w:val="none" w:sz="0" w:space="0" w:color="auto"/>
            <w:right w:val="none" w:sz="0" w:space="0" w:color="auto"/>
          </w:divBdr>
          <w:divsChild>
            <w:div w:id="1908959215">
              <w:marLeft w:val="-75"/>
              <w:marRight w:val="0"/>
              <w:marTop w:val="30"/>
              <w:marBottom w:val="30"/>
              <w:divBdr>
                <w:top w:val="none" w:sz="0" w:space="0" w:color="auto"/>
                <w:left w:val="none" w:sz="0" w:space="0" w:color="auto"/>
                <w:bottom w:val="none" w:sz="0" w:space="0" w:color="auto"/>
                <w:right w:val="none" w:sz="0" w:space="0" w:color="auto"/>
              </w:divBdr>
              <w:divsChild>
                <w:div w:id="13701107">
                  <w:marLeft w:val="0"/>
                  <w:marRight w:val="0"/>
                  <w:marTop w:val="0"/>
                  <w:marBottom w:val="0"/>
                  <w:divBdr>
                    <w:top w:val="none" w:sz="0" w:space="0" w:color="auto"/>
                    <w:left w:val="none" w:sz="0" w:space="0" w:color="auto"/>
                    <w:bottom w:val="none" w:sz="0" w:space="0" w:color="auto"/>
                    <w:right w:val="none" w:sz="0" w:space="0" w:color="auto"/>
                  </w:divBdr>
                  <w:divsChild>
                    <w:div w:id="244875173">
                      <w:marLeft w:val="0"/>
                      <w:marRight w:val="0"/>
                      <w:marTop w:val="0"/>
                      <w:marBottom w:val="0"/>
                      <w:divBdr>
                        <w:top w:val="none" w:sz="0" w:space="0" w:color="auto"/>
                        <w:left w:val="none" w:sz="0" w:space="0" w:color="auto"/>
                        <w:bottom w:val="none" w:sz="0" w:space="0" w:color="auto"/>
                        <w:right w:val="none" w:sz="0" w:space="0" w:color="auto"/>
                      </w:divBdr>
                    </w:div>
                  </w:divsChild>
                </w:div>
                <w:div w:id="366027250">
                  <w:marLeft w:val="0"/>
                  <w:marRight w:val="0"/>
                  <w:marTop w:val="0"/>
                  <w:marBottom w:val="0"/>
                  <w:divBdr>
                    <w:top w:val="none" w:sz="0" w:space="0" w:color="auto"/>
                    <w:left w:val="none" w:sz="0" w:space="0" w:color="auto"/>
                    <w:bottom w:val="none" w:sz="0" w:space="0" w:color="auto"/>
                    <w:right w:val="none" w:sz="0" w:space="0" w:color="auto"/>
                  </w:divBdr>
                  <w:divsChild>
                    <w:div w:id="30038857">
                      <w:marLeft w:val="0"/>
                      <w:marRight w:val="0"/>
                      <w:marTop w:val="0"/>
                      <w:marBottom w:val="0"/>
                      <w:divBdr>
                        <w:top w:val="none" w:sz="0" w:space="0" w:color="auto"/>
                        <w:left w:val="none" w:sz="0" w:space="0" w:color="auto"/>
                        <w:bottom w:val="none" w:sz="0" w:space="0" w:color="auto"/>
                        <w:right w:val="none" w:sz="0" w:space="0" w:color="auto"/>
                      </w:divBdr>
                    </w:div>
                  </w:divsChild>
                </w:div>
                <w:div w:id="498929729">
                  <w:marLeft w:val="0"/>
                  <w:marRight w:val="0"/>
                  <w:marTop w:val="0"/>
                  <w:marBottom w:val="0"/>
                  <w:divBdr>
                    <w:top w:val="none" w:sz="0" w:space="0" w:color="auto"/>
                    <w:left w:val="none" w:sz="0" w:space="0" w:color="auto"/>
                    <w:bottom w:val="none" w:sz="0" w:space="0" w:color="auto"/>
                    <w:right w:val="none" w:sz="0" w:space="0" w:color="auto"/>
                  </w:divBdr>
                  <w:divsChild>
                    <w:div w:id="69549728">
                      <w:marLeft w:val="0"/>
                      <w:marRight w:val="0"/>
                      <w:marTop w:val="0"/>
                      <w:marBottom w:val="0"/>
                      <w:divBdr>
                        <w:top w:val="none" w:sz="0" w:space="0" w:color="auto"/>
                        <w:left w:val="none" w:sz="0" w:space="0" w:color="auto"/>
                        <w:bottom w:val="none" w:sz="0" w:space="0" w:color="auto"/>
                        <w:right w:val="none" w:sz="0" w:space="0" w:color="auto"/>
                      </w:divBdr>
                    </w:div>
                    <w:div w:id="1950890298">
                      <w:marLeft w:val="0"/>
                      <w:marRight w:val="0"/>
                      <w:marTop w:val="0"/>
                      <w:marBottom w:val="0"/>
                      <w:divBdr>
                        <w:top w:val="none" w:sz="0" w:space="0" w:color="auto"/>
                        <w:left w:val="none" w:sz="0" w:space="0" w:color="auto"/>
                        <w:bottom w:val="none" w:sz="0" w:space="0" w:color="auto"/>
                        <w:right w:val="none" w:sz="0" w:space="0" w:color="auto"/>
                      </w:divBdr>
                    </w:div>
                  </w:divsChild>
                </w:div>
                <w:div w:id="567884934">
                  <w:marLeft w:val="0"/>
                  <w:marRight w:val="0"/>
                  <w:marTop w:val="0"/>
                  <w:marBottom w:val="0"/>
                  <w:divBdr>
                    <w:top w:val="none" w:sz="0" w:space="0" w:color="auto"/>
                    <w:left w:val="none" w:sz="0" w:space="0" w:color="auto"/>
                    <w:bottom w:val="none" w:sz="0" w:space="0" w:color="auto"/>
                    <w:right w:val="none" w:sz="0" w:space="0" w:color="auto"/>
                  </w:divBdr>
                  <w:divsChild>
                    <w:div w:id="6672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0800">
          <w:marLeft w:val="0"/>
          <w:marRight w:val="0"/>
          <w:marTop w:val="0"/>
          <w:marBottom w:val="0"/>
          <w:divBdr>
            <w:top w:val="none" w:sz="0" w:space="0" w:color="auto"/>
            <w:left w:val="none" w:sz="0" w:space="0" w:color="auto"/>
            <w:bottom w:val="none" w:sz="0" w:space="0" w:color="auto"/>
            <w:right w:val="none" w:sz="0" w:space="0" w:color="auto"/>
          </w:divBdr>
        </w:div>
      </w:divsChild>
    </w:div>
    <w:div w:id="2111776493">
      <w:bodyDiv w:val="1"/>
      <w:marLeft w:val="0"/>
      <w:marRight w:val="0"/>
      <w:marTop w:val="0"/>
      <w:marBottom w:val="0"/>
      <w:divBdr>
        <w:top w:val="none" w:sz="0" w:space="0" w:color="auto"/>
        <w:left w:val="none" w:sz="0" w:space="0" w:color="auto"/>
        <w:bottom w:val="none" w:sz="0" w:space="0" w:color="auto"/>
        <w:right w:val="none" w:sz="0" w:space="0" w:color="auto"/>
      </w:divBdr>
    </w:div>
    <w:div w:id="2116053844">
      <w:bodyDiv w:val="1"/>
      <w:marLeft w:val="0"/>
      <w:marRight w:val="0"/>
      <w:marTop w:val="0"/>
      <w:marBottom w:val="0"/>
      <w:divBdr>
        <w:top w:val="none" w:sz="0" w:space="0" w:color="auto"/>
        <w:left w:val="none" w:sz="0" w:space="0" w:color="auto"/>
        <w:bottom w:val="none" w:sz="0" w:space="0" w:color="auto"/>
        <w:right w:val="none" w:sz="0" w:space="0" w:color="auto"/>
      </w:divBdr>
      <w:divsChild>
        <w:div w:id="34432854">
          <w:marLeft w:val="0"/>
          <w:marRight w:val="0"/>
          <w:marTop w:val="0"/>
          <w:marBottom w:val="0"/>
          <w:divBdr>
            <w:top w:val="none" w:sz="0" w:space="0" w:color="auto"/>
            <w:left w:val="none" w:sz="0" w:space="0" w:color="auto"/>
            <w:bottom w:val="none" w:sz="0" w:space="0" w:color="auto"/>
            <w:right w:val="none" w:sz="0" w:space="0" w:color="auto"/>
          </w:divBdr>
        </w:div>
        <w:div w:id="13853284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5c4a2497-a96a-4608-8bd5-f6e702e0c75b">
      <UserInfo>
        <DisplayName>Tania Vincent</DisplayName>
        <AccountId>70</AccountId>
        <AccountType/>
      </UserInfo>
      <UserInfo>
        <DisplayName>Shona Mainwaring</DisplayName>
        <AccountId>514</AccountId>
        <AccountType/>
      </UserInfo>
    </SharedWithUsers>
    <_dlc_DocId xmlns="5c4a2497-a96a-4608-8bd5-f6e702e0c75b">274RMMR7YJCW-2056218628-14623</_dlc_DocId>
    <_dlc_DocIdUrl xmlns="5c4a2497-a96a-4608-8bd5-f6e702e0c75b">
      <Url>https://ngataonga.sharepoint.com/sites/DMS_HumanResources/_layouts/15/DocIdRedir.aspx?ID=274RMMR7YJCW-2056218628-14623</Url>
      <Description>274RMMR7YJCW-2056218628-14623</Description>
    </_dlc_DocIdUrl>
    <TaxCatchAll xmlns="ceea2905-50e0-4c28-8426-5bf6df2e2b15" xsi:nil="true"/>
    <lcf76f155ced4ddcb4097134ff3c332f xmlns="268c396e-7169-48ec-8816-826538b0f0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9F087D2C2A6C41A869B2DEE5CEAD52" ma:contentTypeVersion="18" ma:contentTypeDescription="Create a new document." ma:contentTypeScope="" ma:versionID="539a1d2ce53277fa750fe55bd01588ca">
  <xsd:schema xmlns:xsd="http://www.w3.org/2001/XMLSchema" xmlns:xs="http://www.w3.org/2001/XMLSchema" xmlns:p="http://schemas.microsoft.com/office/2006/metadata/properties" xmlns:ns2="268c396e-7169-48ec-8816-826538b0f019" xmlns:ns3="5c4a2497-a96a-4608-8bd5-f6e702e0c75b" xmlns:ns4="ceea2905-50e0-4c28-8426-5bf6df2e2b15" targetNamespace="http://schemas.microsoft.com/office/2006/metadata/properties" ma:root="true" ma:fieldsID="0ea6de6f145744f30650a17c6d738536" ns2:_="" ns3:_="" ns4:_="">
    <xsd:import namespace="268c396e-7169-48ec-8816-826538b0f019"/>
    <xsd:import namespace="5c4a2497-a96a-4608-8bd5-f6e702e0c75b"/>
    <xsd:import namespace="ceea2905-50e0-4c28-8426-5bf6df2e2b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c396e-7169-48ec-8816-826538b0f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0381d8-3b50-4cc6-b448-6f89a938a9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4a2497-a96a-4608-8bd5-f6e702e0c7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ea2905-50e0-4c28-8426-5bf6df2e2b1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2f677c0-5cb8-47fe-bc95-77c247e534d1}" ma:internalName="TaxCatchAll" ma:showField="CatchAllData" ma:web="5c4a2497-a96a-4608-8bd5-f6e702e0c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B5F28-8994-4479-84DB-86D38EA12E63}">
  <ds:schemaRefs>
    <ds:schemaRef ds:uri="http://schemas.microsoft.com/sharepoint/v3/contenttype/forms"/>
  </ds:schemaRefs>
</ds:datastoreItem>
</file>

<file path=customXml/itemProps2.xml><?xml version="1.0" encoding="utf-8"?>
<ds:datastoreItem xmlns:ds="http://schemas.openxmlformats.org/officeDocument/2006/customXml" ds:itemID="{7FA7C42B-85F8-403C-B2DA-E68F1D290E03}">
  <ds:schemaRefs>
    <ds:schemaRef ds:uri="http://schemas.microsoft.com/sharepoint/events"/>
  </ds:schemaRefs>
</ds:datastoreItem>
</file>

<file path=customXml/itemProps3.xml><?xml version="1.0" encoding="utf-8"?>
<ds:datastoreItem xmlns:ds="http://schemas.openxmlformats.org/officeDocument/2006/customXml" ds:itemID="{B7DD9091-1896-4C6F-87EB-03795CFDC02A}">
  <ds:schemaRefs>
    <ds:schemaRef ds:uri="268c396e-7169-48ec-8816-826538b0f019"/>
    <ds:schemaRef ds:uri="http://purl.org/dc/terms/"/>
    <ds:schemaRef ds:uri="http://purl.org/dc/elements/1.1/"/>
    <ds:schemaRef ds:uri="ceea2905-50e0-4c28-8426-5bf6df2e2b15"/>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5c4a2497-a96a-4608-8bd5-f6e702e0c75b"/>
    <ds:schemaRef ds:uri="http://www.w3.org/XML/1998/namespace"/>
  </ds:schemaRefs>
</ds:datastoreItem>
</file>

<file path=customXml/itemProps4.xml><?xml version="1.0" encoding="utf-8"?>
<ds:datastoreItem xmlns:ds="http://schemas.openxmlformats.org/officeDocument/2006/customXml" ds:itemID="{60213B2E-5373-48A3-88B1-6EE0B0AD7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c396e-7169-48ec-8816-826538b0f019"/>
    <ds:schemaRef ds:uri="5c4a2497-a96a-4608-8bd5-f6e702e0c75b"/>
    <ds:schemaRef ds:uri="ceea2905-50e0-4c28-8426-5bf6df2e2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7780</Characters>
  <Application>Microsoft Office Word</Application>
  <DocSecurity>0</DocSecurity>
  <Lines>64</Lines>
  <Paragraphs>18</Paragraphs>
  <ScaleCrop>false</ScaleCrop>
  <Company>Ngā Taonga Sound &amp; Vision</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Collections Archivist - AC - Kaiatawhai Taonga</dc:title>
  <dc:subject/>
  <dc:creator>Esther Hoskin</dc:creator>
  <cp:keywords/>
  <dc:description/>
  <cp:lastModifiedBy>Chyna Thomson</cp:lastModifiedBy>
  <cp:revision>2</cp:revision>
  <dcterms:created xsi:type="dcterms:W3CDTF">2026-01-25T20:39:00Z</dcterms:created>
  <dcterms:modified xsi:type="dcterms:W3CDTF">2026-01-25T20:39:00Z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0x010100929F087D2C2A6C41A869B2DEE5CEAD52</vt:lpwstr>
  </property>
  <property fmtid="{D5CDD505-2E9C-101B-9397-08002B2CF9AE}" pid="3" name="SolarDocumentType">
    <vt:lpwstr>2;#Information|de695a48-ca85-4144-91d1-f92634bdcee0</vt:lpwstr>
  </property>
  <property fmtid="{D5CDD505-2E9C-101B-9397-08002B2CF9AE}" pid="4" name="SolarActivity">
    <vt:lpwstr>5;#BAU|245f3ac0-09bc-4c91-a08b-afdf6e6bccf1</vt:lpwstr>
  </property>
  <property fmtid="{D5CDD505-2E9C-101B-9397-08002B2CF9AE}" pid="5" name="SolarLocation">
    <vt:lpwstr>1;#All|5aa36635-6fa2-425f-9a67-43d9602b53d6</vt:lpwstr>
  </property>
  <property fmtid="{D5CDD505-2E9C-101B-9397-08002B2CF9AE}" pid="6" name="SolarDepartment">
    <vt:lpwstr/>
  </property>
  <property fmtid="{D5CDD505-2E9C-101B-9397-08002B2CF9AE}" pid="7" name="MediaServiceImageTags">
    <vt:lpwstr/>
  </property>
  <property fmtid="{D5CDD505-2E9C-101B-9397-08002B2CF9AE}" pid="8" name="_dlc_DocIdItemGuid">
    <vt:lpwstr>9024d797-a70e-4be9-91ab-9b98db23d4c6</vt:lpwstr>
  </property>
</Properties>
</file>